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DE055" w14:textId="77777777" w:rsidR="00FB00EB" w:rsidRDefault="00FB00EB" w:rsidP="00FB00EB">
      <w:pPr>
        <w:widowControl/>
        <w:shd w:val="clear" w:color="auto" w:fill="FFFFFF"/>
        <w:snapToGrid w:val="0"/>
        <w:spacing w:before="100" w:after="100" w:line="560" w:lineRule="exact"/>
        <w:jc w:val="center"/>
        <w:rPr>
          <w:rFonts w:hAnsi="_5b8b_4f53" w:cs="宋体" w:hint="eastAsia"/>
          <w:b/>
          <w:bCs/>
          <w:kern w:val="0"/>
          <w:sz w:val="52"/>
          <w:szCs w:val="52"/>
        </w:rPr>
      </w:pPr>
    </w:p>
    <w:p w14:paraId="5A33D30D" w14:textId="77777777" w:rsidR="00FB00EB" w:rsidRDefault="00FB00EB" w:rsidP="00FB00EB">
      <w:pPr>
        <w:widowControl/>
        <w:shd w:val="clear" w:color="auto" w:fill="FFFFFF"/>
        <w:snapToGrid w:val="0"/>
        <w:spacing w:before="100" w:after="100" w:line="560" w:lineRule="exact"/>
        <w:jc w:val="center"/>
        <w:rPr>
          <w:rFonts w:eastAsia="Times New Roman"/>
          <w:b/>
          <w:bCs/>
          <w:kern w:val="0"/>
          <w:sz w:val="52"/>
          <w:szCs w:val="52"/>
        </w:rPr>
      </w:pPr>
      <w:r>
        <w:rPr>
          <w:rFonts w:hAnsi="_5b8b_4f53" w:cs="宋体" w:hint="eastAsia"/>
          <w:b/>
          <w:bCs/>
          <w:kern w:val="0"/>
          <w:sz w:val="52"/>
          <w:szCs w:val="52"/>
        </w:rPr>
        <w:t>投标报价函</w:t>
      </w:r>
    </w:p>
    <w:p w14:paraId="11348014" w14:textId="77777777" w:rsidR="00FB00EB" w:rsidRDefault="00FB00EB" w:rsidP="00FB00EB">
      <w:pPr>
        <w:widowControl/>
        <w:shd w:val="clear" w:color="auto" w:fill="FFFFFF"/>
        <w:snapToGrid w:val="0"/>
        <w:spacing w:before="100" w:after="100" w:line="560" w:lineRule="exact"/>
        <w:rPr>
          <w:rFonts w:eastAsia="Times New Roman"/>
          <w:kern w:val="0"/>
          <w:sz w:val="32"/>
          <w:szCs w:val="32"/>
        </w:rPr>
      </w:pPr>
    </w:p>
    <w:p w14:paraId="26223764" w14:textId="77777777" w:rsidR="00FB00EB" w:rsidRDefault="00FB00EB" w:rsidP="00FB00EB">
      <w:pPr>
        <w:widowControl/>
        <w:shd w:val="clear" w:color="auto" w:fill="FFFFFF"/>
        <w:snapToGrid w:val="0"/>
        <w:spacing w:before="100" w:after="100" w:line="560" w:lineRule="exact"/>
        <w:rPr>
          <w:rFonts w:eastAsia="Times New Roman"/>
          <w:kern w:val="0"/>
          <w:sz w:val="28"/>
          <w:szCs w:val="28"/>
        </w:rPr>
      </w:pPr>
      <w:r>
        <w:rPr>
          <w:rFonts w:ascii="宋体" w:hAnsi="宋体" w:cs="仿宋" w:hint="eastAsia"/>
          <w:color w:val="333333"/>
          <w:kern w:val="0"/>
          <w:sz w:val="28"/>
          <w:szCs w:val="28"/>
        </w:rPr>
        <w:t>福州市鼓楼区建设投资管理中心</w:t>
      </w:r>
      <w:r>
        <w:rPr>
          <w:rFonts w:hAnsi="_5b8b_4f53" w:cs="宋体" w:hint="eastAsia"/>
          <w:kern w:val="0"/>
          <w:sz w:val="28"/>
          <w:szCs w:val="28"/>
        </w:rPr>
        <w:t>：</w:t>
      </w:r>
    </w:p>
    <w:p w14:paraId="09B3ACAE" w14:textId="77777777" w:rsidR="00FB00EB" w:rsidRDefault="00FB00EB" w:rsidP="00FB00EB">
      <w:pPr>
        <w:widowControl/>
        <w:shd w:val="clear" w:color="auto" w:fill="FFFFFF"/>
        <w:spacing w:after="150" w:line="560" w:lineRule="exact"/>
        <w:ind w:firstLineChars="200" w:firstLine="560"/>
        <w:jc w:val="left"/>
        <w:rPr>
          <w:rFonts w:ascii="宋体" w:cs="宋体"/>
          <w:color w:val="333333"/>
          <w:sz w:val="24"/>
        </w:rPr>
      </w:pPr>
      <w:r>
        <w:rPr>
          <w:rFonts w:ascii="宋体" w:hAnsi="宋体" w:cs="仿宋"/>
          <w:color w:val="333333"/>
          <w:kern w:val="0"/>
          <w:sz w:val="28"/>
          <w:szCs w:val="28"/>
        </w:rPr>
        <w:t>我公司参加贵</w:t>
      </w:r>
      <w:r>
        <w:rPr>
          <w:rFonts w:ascii="宋体" w:hAnsi="宋体" w:cs="仿宋" w:hint="eastAsia"/>
          <w:color w:val="333333"/>
          <w:kern w:val="0"/>
          <w:sz w:val="28"/>
          <w:szCs w:val="28"/>
        </w:rPr>
        <w:t>单位</w:t>
      </w:r>
      <w:r>
        <w:rPr>
          <w:rFonts w:ascii="宋体" w:hAnsi="宋体" w:cs="仿宋"/>
          <w:color w:val="333333"/>
          <w:kern w:val="0"/>
          <w:sz w:val="28"/>
          <w:szCs w:val="28"/>
        </w:rPr>
        <w:t>组织</w:t>
      </w:r>
      <w:proofErr w:type="gramStart"/>
      <w:r>
        <w:rPr>
          <w:rFonts w:ascii="宋体" w:hAnsi="宋体" w:cs="仿宋" w:hint="eastAsia"/>
          <w:color w:val="333333"/>
          <w:kern w:val="0"/>
          <w:sz w:val="28"/>
          <w:szCs w:val="28"/>
        </w:rPr>
        <w:t>的屏西小区</w:t>
      </w:r>
      <w:proofErr w:type="gramEnd"/>
      <w:r>
        <w:rPr>
          <w:rFonts w:ascii="宋体" w:hAnsi="宋体" w:cs="仿宋" w:hint="eastAsia"/>
          <w:color w:val="333333"/>
          <w:kern w:val="0"/>
          <w:sz w:val="28"/>
          <w:szCs w:val="28"/>
        </w:rPr>
        <w:t>地块涉及恒力博纳安置房加固工程公开招标，愿以</w:t>
      </w:r>
      <w:proofErr w:type="gramStart"/>
      <w:r>
        <w:rPr>
          <w:rFonts w:ascii="宋体" w:hAnsi="宋体" w:cs="仿宋" w:hint="eastAsia"/>
          <w:color w:val="333333"/>
          <w:kern w:val="0"/>
          <w:sz w:val="28"/>
          <w:szCs w:val="28"/>
        </w:rPr>
        <w:t>下浮率</w:t>
      </w:r>
      <w:proofErr w:type="gramEnd"/>
      <w:r>
        <w:rPr>
          <w:rFonts w:ascii="宋体" w:hAnsi="宋体" w:cs="仿宋" w:hint="eastAsia"/>
          <w:color w:val="333333"/>
          <w:kern w:val="0"/>
          <w:sz w:val="28"/>
          <w:szCs w:val="28"/>
          <w:u w:val="single"/>
        </w:rPr>
        <w:t xml:space="preserve">     %</w:t>
      </w:r>
      <w:r>
        <w:rPr>
          <w:rFonts w:ascii="宋体" w:hAnsi="宋体" w:cs="仿宋" w:hint="eastAsia"/>
          <w:color w:val="333333"/>
          <w:kern w:val="0"/>
          <w:sz w:val="28"/>
          <w:szCs w:val="28"/>
        </w:rPr>
        <w:t xml:space="preserve"> 计取该项目的结算造价</w:t>
      </w:r>
      <w:r>
        <w:rPr>
          <w:rFonts w:ascii="宋体" w:hAnsi="宋体" w:cs="仿宋"/>
          <w:color w:val="333333"/>
          <w:kern w:val="0"/>
          <w:sz w:val="28"/>
          <w:szCs w:val="28"/>
        </w:rPr>
        <w:t>。</w:t>
      </w:r>
    </w:p>
    <w:p w14:paraId="4CF44F46" w14:textId="77777777" w:rsidR="00FB00EB" w:rsidRDefault="00FB00EB" w:rsidP="00FB00EB">
      <w:pPr>
        <w:widowControl/>
        <w:shd w:val="clear" w:color="auto" w:fill="FFFFFF"/>
        <w:snapToGrid w:val="0"/>
        <w:spacing w:before="100" w:after="100" w:line="560" w:lineRule="exact"/>
        <w:ind w:firstLineChars="250" w:firstLine="700"/>
        <w:rPr>
          <w:rFonts w:eastAsia="Times New Roman"/>
          <w:kern w:val="0"/>
          <w:sz w:val="28"/>
          <w:szCs w:val="28"/>
        </w:rPr>
      </w:pPr>
      <w:r>
        <w:rPr>
          <w:rFonts w:hAnsi="_5b8b_4f53" w:cs="宋体" w:hint="eastAsia"/>
          <w:kern w:val="0"/>
          <w:sz w:val="28"/>
          <w:szCs w:val="28"/>
        </w:rPr>
        <w:t>专致此函</w:t>
      </w:r>
    </w:p>
    <w:p w14:paraId="539215E2" w14:textId="77777777" w:rsidR="00FB00EB" w:rsidRDefault="00FB00EB" w:rsidP="00FB00EB">
      <w:pPr>
        <w:widowControl/>
        <w:shd w:val="clear" w:color="auto" w:fill="FFFFFF"/>
        <w:snapToGrid w:val="0"/>
        <w:spacing w:before="100" w:after="100" w:line="560" w:lineRule="exact"/>
        <w:rPr>
          <w:rFonts w:eastAsia="Times New Roman"/>
          <w:kern w:val="0"/>
          <w:sz w:val="32"/>
          <w:szCs w:val="32"/>
        </w:rPr>
      </w:pPr>
    </w:p>
    <w:p w14:paraId="265E56B2" w14:textId="77777777" w:rsidR="00FB00EB" w:rsidRDefault="00FB00EB" w:rsidP="00FB00EB">
      <w:pPr>
        <w:widowControl/>
        <w:shd w:val="clear" w:color="auto" w:fill="FFFFFF"/>
        <w:snapToGrid w:val="0"/>
        <w:spacing w:before="100" w:after="100" w:line="560" w:lineRule="exact"/>
        <w:ind w:firstLineChars="1550" w:firstLine="4340"/>
        <w:rPr>
          <w:rFonts w:ascii="宋体" w:cs="仿宋"/>
          <w:color w:val="333333"/>
          <w:kern w:val="0"/>
          <w:sz w:val="28"/>
          <w:szCs w:val="28"/>
        </w:rPr>
      </w:pPr>
      <w:r>
        <w:rPr>
          <w:rFonts w:ascii="宋体" w:hAnsi="宋体" w:cs="仿宋" w:hint="eastAsia"/>
          <w:color w:val="333333"/>
          <w:kern w:val="0"/>
          <w:sz w:val="28"/>
          <w:szCs w:val="28"/>
        </w:rPr>
        <w:t>投标人（公章）：</w:t>
      </w:r>
    </w:p>
    <w:p w14:paraId="0C30AB1B" w14:textId="77777777" w:rsidR="00FB00EB" w:rsidRDefault="00FB00EB" w:rsidP="00FB00EB">
      <w:pPr>
        <w:widowControl/>
        <w:shd w:val="clear" w:color="auto" w:fill="FFFFFF"/>
        <w:snapToGrid w:val="0"/>
        <w:spacing w:before="100" w:after="100" w:line="560" w:lineRule="exact"/>
        <w:ind w:firstLineChars="1500" w:firstLine="4200"/>
        <w:rPr>
          <w:rFonts w:ascii="宋体" w:cs="仿宋"/>
          <w:color w:val="333333"/>
          <w:kern w:val="0"/>
          <w:sz w:val="28"/>
          <w:szCs w:val="28"/>
        </w:rPr>
      </w:pPr>
    </w:p>
    <w:p w14:paraId="4220E660" w14:textId="77777777" w:rsidR="00FB00EB" w:rsidRDefault="00FB00EB" w:rsidP="00FB00EB">
      <w:pPr>
        <w:widowControl/>
        <w:shd w:val="clear" w:color="auto" w:fill="FFFFFF"/>
        <w:snapToGrid w:val="0"/>
        <w:spacing w:before="100" w:after="100" w:line="560" w:lineRule="exact"/>
        <w:ind w:firstLineChars="2000" w:firstLine="5600"/>
        <w:rPr>
          <w:rFonts w:ascii="宋体" w:cs="仿宋"/>
          <w:color w:val="333333"/>
          <w:kern w:val="0"/>
          <w:sz w:val="28"/>
          <w:szCs w:val="28"/>
        </w:rPr>
      </w:pPr>
      <w:r>
        <w:rPr>
          <w:rFonts w:ascii="宋体" w:hAnsi="宋体" w:cs="仿宋" w:hint="eastAsia"/>
          <w:color w:val="333333"/>
          <w:kern w:val="0"/>
          <w:sz w:val="28"/>
          <w:szCs w:val="28"/>
        </w:rPr>
        <w:t>年 月</w:t>
      </w:r>
      <w:r>
        <w:rPr>
          <w:rFonts w:ascii="宋体" w:hAnsi="宋体" w:cs="仿宋"/>
          <w:color w:val="333333"/>
          <w:kern w:val="0"/>
          <w:sz w:val="28"/>
          <w:szCs w:val="28"/>
        </w:rPr>
        <w:t xml:space="preserve"> </w:t>
      </w:r>
      <w:r>
        <w:rPr>
          <w:rFonts w:ascii="宋体" w:hAnsi="宋体" w:cs="仿宋" w:hint="eastAsia"/>
          <w:color w:val="333333"/>
          <w:kern w:val="0"/>
          <w:sz w:val="28"/>
          <w:szCs w:val="28"/>
        </w:rPr>
        <w:t>日</w:t>
      </w:r>
    </w:p>
    <w:p w14:paraId="0332DA3A" w14:textId="77777777" w:rsidR="00FB00EB" w:rsidRDefault="00FB00EB" w:rsidP="00FB00EB">
      <w:pPr>
        <w:widowControl/>
        <w:shd w:val="clear" w:color="auto" w:fill="FFFFFF"/>
        <w:spacing w:after="150" w:line="560" w:lineRule="exact"/>
        <w:jc w:val="left"/>
        <w:rPr>
          <w:rFonts w:ascii="宋体" w:cs="宋体"/>
          <w:color w:val="333333"/>
          <w:kern w:val="0"/>
          <w:sz w:val="24"/>
          <w:shd w:val="clear" w:color="auto" w:fill="FFFFFF"/>
        </w:rPr>
      </w:pPr>
    </w:p>
    <w:p w14:paraId="50EAA562" w14:textId="77777777" w:rsidR="00FB00EB" w:rsidRDefault="00FB00EB" w:rsidP="00FB00EB">
      <w:pPr>
        <w:spacing w:line="560" w:lineRule="exact"/>
      </w:pPr>
    </w:p>
    <w:p w14:paraId="54D770ED" w14:textId="77777777" w:rsidR="00FB00EB" w:rsidRDefault="00FB00EB" w:rsidP="00FB00EB">
      <w:pPr>
        <w:spacing w:line="560" w:lineRule="exact"/>
      </w:pPr>
    </w:p>
    <w:p w14:paraId="68141A26" w14:textId="77777777" w:rsidR="00FB00EB" w:rsidRDefault="00FB00EB" w:rsidP="00FB00EB">
      <w:pPr>
        <w:spacing w:line="560" w:lineRule="exact"/>
        <w:ind w:firstLineChars="1350" w:firstLine="3240"/>
        <w:rPr>
          <w:rFonts w:ascii="宋体" w:hAnsi="宋体" w:hint="eastAsia"/>
          <w:sz w:val="24"/>
        </w:rPr>
      </w:pPr>
    </w:p>
    <w:p w14:paraId="663C0CC7" w14:textId="77777777" w:rsidR="00FB00EB" w:rsidRDefault="00FB00EB" w:rsidP="00FB00EB">
      <w:pPr>
        <w:spacing w:line="560" w:lineRule="exact"/>
        <w:ind w:firstLineChars="1350" w:firstLine="3240"/>
        <w:rPr>
          <w:rFonts w:ascii="宋体" w:hAnsi="宋体" w:hint="eastAsia"/>
          <w:sz w:val="24"/>
        </w:rPr>
      </w:pPr>
    </w:p>
    <w:p w14:paraId="4FC340E0" w14:textId="77777777" w:rsidR="00902FC1" w:rsidRDefault="00902FC1">
      <w:pPr>
        <w:rPr>
          <w:rFonts w:hint="eastAsia"/>
        </w:rPr>
      </w:pPr>
    </w:p>
    <w:sectPr w:rsidR="00902FC1" w:rsidSect="00FB00E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A62B7" w14:textId="77777777" w:rsidR="00FF3A75" w:rsidRDefault="00FF3A75" w:rsidP="00FB00EB">
      <w:pPr>
        <w:rPr>
          <w:rFonts w:hint="eastAsia"/>
        </w:rPr>
      </w:pPr>
      <w:r>
        <w:separator/>
      </w:r>
    </w:p>
  </w:endnote>
  <w:endnote w:type="continuationSeparator" w:id="0">
    <w:p w14:paraId="01C01F1A" w14:textId="77777777" w:rsidR="00FF3A75" w:rsidRDefault="00FF3A75" w:rsidP="00FB00E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_5b8b_4f53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FE82A" w14:textId="77777777" w:rsidR="00FF3A75" w:rsidRDefault="00FF3A75" w:rsidP="00FB00EB">
      <w:pPr>
        <w:rPr>
          <w:rFonts w:hint="eastAsia"/>
        </w:rPr>
      </w:pPr>
      <w:r>
        <w:separator/>
      </w:r>
    </w:p>
  </w:footnote>
  <w:footnote w:type="continuationSeparator" w:id="0">
    <w:p w14:paraId="624EECA7" w14:textId="77777777" w:rsidR="00FF3A75" w:rsidRDefault="00FF3A75" w:rsidP="00FB00E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554"/>
    <w:rsid w:val="00902FC1"/>
    <w:rsid w:val="009C6554"/>
    <w:rsid w:val="00C61B5B"/>
    <w:rsid w:val="00FB00EB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D7A7DDC-E2C6-411D-9A7D-C80DD8BBE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0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0EB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00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00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00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jie chen</dc:creator>
  <cp:keywords/>
  <dc:description/>
  <cp:lastModifiedBy>jie chen</cp:lastModifiedBy>
  <cp:revision>2</cp:revision>
  <dcterms:created xsi:type="dcterms:W3CDTF">2024-07-17T02:36:00Z</dcterms:created>
  <dcterms:modified xsi:type="dcterms:W3CDTF">2024-07-17T02:37:00Z</dcterms:modified>
</cp:coreProperties>
</file>