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2" w:rsidRDefault="00DC4AB2" w:rsidP="00434A29">
      <w:pPr>
        <w:jc w:val="center"/>
        <w:rPr>
          <w:rFonts w:ascii="方正小标宋简体" w:eastAsia="方正小标宋简体"/>
          <w:sz w:val="44"/>
          <w:szCs w:val="44"/>
        </w:rPr>
      </w:pPr>
      <w:r>
        <w:rPr>
          <w:rFonts w:ascii="方正小标宋简体" w:eastAsia="方正小标宋简体"/>
          <w:sz w:val="44"/>
          <w:szCs w:val="44"/>
        </w:rPr>
        <w:t>2017</w:t>
      </w:r>
      <w:r>
        <w:rPr>
          <w:rFonts w:ascii="方正小标宋简体" w:eastAsia="方正小标宋简体" w:hint="eastAsia"/>
          <w:sz w:val="44"/>
          <w:szCs w:val="44"/>
        </w:rPr>
        <w:t>年度南街街道</w:t>
      </w:r>
      <w:r w:rsidRPr="00434A29">
        <w:rPr>
          <w:rFonts w:ascii="方正小标宋简体" w:eastAsia="方正小标宋简体" w:hint="eastAsia"/>
          <w:sz w:val="44"/>
          <w:szCs w:val="44"/>
        </w:rPr>
        <w:t>群防群治专职人员经费</w:t>
      </w:r>
      <w:r>
        <w:rPr>
          <w:rFonts w:ascii="方正小标宋简体" w:eastAsia="方正小标宋简体"/>
          <w:sz w:val="44"/>
          <w:szCs w:val="44"/>
        </w:rPr>
        <w:t xml:space="preserve">  </w:t>
      </w:r>
      <w:r>
        <w:rPr>
          <w:rFonts w:ascii="方正小标宋简体" w:eastAsia="方正小标宋简体" w:hint="eastAsia"/>
          <w:sz w:val="44"/>
          <w:szCs w:val="44"/>
        </w:rPr>
        <w:t>绩效评价自评报告</w:t>
      </w:r>
    </w:p>
    <w:p w:rsidR="00DC4AB2" w:rsidRDefault="00DC4AB2" w:rsidP="00434A29">
      <w:pPr>
        <w:jc w:val="center"/>
        <w:rPr>
          <w:rFonts w:ascii="仿宋_GB2312" w:eastAsia="仿宋_GB2312"/>
          <w:sz w:val="36"/>
          <w:szCs w:val="36"/>
        </w:rPr>
      </w:pPr>
    </w:p>
    <w:p w:rsidR="00DC4AB2" w:rsidRDefault="00DC4AB2" w:rsidP="002D4C68">
      <w:pPr>
        <w:ind w:firstLineChars="200" w:firstLine="31680"/>
        <w:rPr>
          <w:rFonts w:ascii="黑体" w:eastAsia="黑体" w:hAnsi="黑体" w:cs="黑体"/>
          <w:bCs/>
          <w:sz w:val="32"/>
          <w:szCs w:val="32"/>
        </w:rPr>
      </w:pPr>
      <w:r>
        <w:rPr>
          <w:rFonts w:ascii="黑体" w:eastAsia="黑体" w:hAnsi="黑体" w:cs="黑体" w:hint="eastAsia"/>
          <w:bCs/>
          <w:sz w:val="32"/>
          <w:szCs w:val="32"/>
        </w:rPr>
        <w:t>一、项目总体情况</w:t>
      </w:r>
    </w:p>
    <w:p w:rsidR="00DC4AB2" w:rsidRPr="00434A29" w:rsidRDefault="00DC4AB2" w:rsidP="002D4C68">
      <w:pPr>
        <w:ind w:firstLineChars="200" w:firstLine="31680"/>
        <w:rPr>
          <w:rFonts w:ascii="仿宋_GB2312" w:eastAsia="仿宋_GB2312" w:hAnsi="仿宋_GB2312" w:cs="仿宋_GB2312"/>
          <w:b/>
          <w:sz w:val="32"/>
          <w:szCs w:val="32"/>
        </w:rPr>
      </w:pPr>
      <w:r w:rsidRPr="00ED1EAC">
        <w:rPr>
          <w:rFonts w:ascii="仿宋_GB2312" w:eastAsia="仿宋_GB2312" w:hAnsi="仿宋_GB2312" w:cs="仿宋_GB2312" w:hint="eastAsia"/>
          <w:sz w:val="32"/>
          <w:szCs w:val="32"/>
        </w:rPr>
        <w:t>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年，我单位根据《</w:t>
      </w:r>
      <w:r w:rsidRPr="00483BF4">
        <w:rPr>
          <w:rFonts w:ascii="仿宋_GB2312" w:eastAsia="仿宋_GB2312" w:hAnsi="仿宋_GB2312" w:cs="仿宋_GB2312" w:hint="eastAsia"/>
          <w:sz w:val="32"/>
          <w:szCs w:val="32"/>
        </w:rPr>
        <w:t>关于印发群防群治专职巡逻队伍建设管理办法（试行）的通知</w:t>
      </w:r>
      <w:r>
        <w:rPr>
          <w:rFonts w:ascii="仿宋_GB2312" w:eastAsia="仿宋_GB2312" w:hAnsi="仿宋_GB2312" w:cs="仿宋_GB2312" w:hint="eastAsia"/>
          <w:sz w:val="32"/>
          <w:szCs w:val="32"/>
        </w:rPr>
        <w:t>》（</w:t>
      </w:r>
      <w:r w:rsidRPr="00483BF4">
        <w:rPr>
          <w:rFonts w:ascii="仿宋_GB2312" w:eastAsia="仿宋_GB2312" w:hAnsi="仿宋_GB2312" w:cs="仿宋_GB2312" w:hint="eastAsia"/>
          <w:sz w:val="32"/>
          <w:szCs w:val="32"/>
        </w:rPr>
        <w:t>鼓综委【</w:t>
      </w:r>
      <w:r w:rsidRPr="00483BF4">
        <w:rPr>
          <w:rFonts w:ascii="仿宋_GB2312" w:eastAsia="仿宋_GB2312" w:hAnsi="仿宋_GB2312" w:cs="仿宋_GB2312"/>
          <w:sz w:val="32"/>
          <w:szCs w:val="32"/>
        </w:rPr>
        <w:t>2016</w:t>
      </w:r>
      <w:r w:rsidRPr="00483BF4">
        <w:rPr>
          <w:rFonts w:ascii="仿宋_GB2312" w:eastAsia="仿宋_GB2312" w:hAnsi="仿宋_GB2312" w:cs="仿宋_GB2312" w:hint="eastAsia"/>
          <w:sz w:val="32"/>
          <w:szCs w:val="32"/>
        </w:rPr>
        <w:t>】</w:t>
      </w:r>
      <w:r w:rsidRPr="00483BF4">
        <w:rPr>
          <w:rFonts w:ascii="仿宋_GB2312" w:eastAsia="仿宋_GB2312" w:hAnsi="仿宋_GB2312" w:cs="仿宋_GB2312"/>
          <w:sz w:val="32"/>
          <w:szCs w:val="32"/>
        </w:rPr>
        <w:t>7</w:t>
      </w:r>
      <w:r w:rsidRPr="00483BF4">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），将</w:t>
      </w:r>
      <w:r w:rsidRPr="00434A29">
        <w:rPr>
          <w:rFonts w:ascii="仿宋_GB2312" w:eastAsia="仿宋_GB2312" w:hAnsi="仿宋_GB2312" w:cs="仿宋_GB2312" w:hint="eastAsia"/>
          <w:sz w:val="32"/>
          <w:szCs w:val="32"/>
        </w:rPr>
        <w:t>辖区群防群治治安专职人员经费</w:t>
      </w:r>
      <w:r>
        <w:rPr>
          <w:rFonts w:ascii="仿宋_GB2312" w:eastAsia="仿宋_GB2312" w:hAnsi="仿宋_GB2312" w:cs="仿宋_GB2312" w:hint="eastAsia"/>
          <w:sz w:val="32"/>
          <w:szCs w:val="32"/>
        </w:rPr>
        <w:t>列入预算</w:t>
      </w:r>
      <w:r>
        <w:rPr>
          <w:rFonts w:ascii="仿宋_GB2312" w:eastAsia="仿宋_GB2312" w:hAnsi="仿宋_GB2312" w:cs="仿宋_GB2312" w:hint="eastAsia"/>
          <w:b/>
          <w:sz w:val="32"/>
          <w:szCs w:val="32"/>
        </w:rPr>
        <w:t>，</w:t>
      </w:r>
      <w:r w:rsidRPr="00434A29">
        <w:rPr>
          <w:rFonts w:ascii="仿宋_GB2312" w:eastAsia="仿宋_GB2312" w:hAnsi="仿宋_GB2312" w:cs="仿宋_GB2312" w:hint="eastAsia"/>
          <w:sz w:val="32"/>
          <w:szCs w:val="32"/>
        </w:rPr>
        <w:t>用于</w:t>
      </w:r>
      <w:r>
        <w:rPr>
          <w:rFonts w:ascii="仿宋_GB2312" w:eastAsia="仿宋_GB2312" w:hAnsi="仿宋_GB2312" w:cs="仿宋_GB2312" w:hint="eastAsia"/>
          <w:sz w:val="32"/>
          <w:szCs w:val="32"/>
        </w:rPr>
        <w:t>支付专职保安的工资补贴。</w:t>
      </w:r>
    </w:p>
    <w:p w:rsidR="00DC4AB2" w:rsidRDefault="00DC4AB2" w:rsidP="002D4C68">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本项目</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年度预算“一上”申报数</w:t>
      </w:r>
      <w:r>
        <w:rPr>
          <w:rFonts w:ascii="仿宋_GB2312" w:eastAsia="仿宋_GB2312" w:hAnsi="仿宋_GB2312" w:cs="仿宋_GB2312"/>
          <w:sz w:val="32"/>
          <w:szCs w:val="32"/>
        </w:rPr>
        <w:t>77.4</w:t>
      </w:r>
      <w:r>
        <w:rPr>
          <w:rFonts w:ascii="仿宋_GB2312" w:eastAsia="仿宋_GB2312" w:hAnsi="仿宋_GB2312" w:cs="仿宋_GB2312" w:hint="eastAsia"/>
          <w:sz w:val="32"/>
          <w:szCs w:val="32"/>
        </w:rPr>
        <w:t>万元，“二下”批复数</w:t>
      </w:r>
      <w:r>
        <w:rPr>
          <w:rFonts w:ascii="仿宋_GB2312" w:eastAsia="仿宋_GB2312" w:hAnsi="仿宋_GB2312" w:cs="仿宋_GB2312"/>
          <w:sz w:val="32"/>
          <w:szCs w:val="32"/>
        </w:rPr>
        <w:t>77.4</w:t>
      </w:r>
      <w:r>
        <w:rPr>
          <w:rFonts w:ascii="仿宋_GB2312" w:eastAsia="仿宋_GB2312" w:hAnsi="仿宋_GB2312" w:cs="仿宋_GB2312" w:hint="eastAsia"/>
          <w:sz w:val="32"/>
          <w:szCs w:val="32"/>
        </w:rPr>
        <w:t>万元，当年实际到位</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万元，支出</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万元。该项目保障了专职保安人员的经费。</w:t>
      </w:r>
    </w:p>
    <w:p w:rsidR="00DC4AB2" w:rsidRDefault="00DC4AB2" w:rsidP="002D4C68">
      <w:pPr>
        <w:ind w:firstLineChars="200" w:firstLine="31680"/>
        <w:rPr>
          <w:rFonts w:ascii="黑体" w:eastAsia="黑体" w:hAnsi="黑体" w:cs="黑体"/>
          <w:bCs/>
          <w:sz w:val="32"/>
          <w:szCs w:val="32"/>
        </w:rPr>
      </w:pPr>
      <w:r>
        <w:rPr>
          <w:rFonts w:ascii="黑体" w:eastAsia="黑体" w:hAnsi="黑体" w:cs="黑体" w:hint="eastAsia"/>
          <w:bCs/>
          <w:sz w:val="32"/>
          <w:szCs w:val="32"/>
        </w:rPr>
        <w:t>二、项目绩效评价结论</w:t>
      </w:r>
    </w:p>
    <w:p w:rsidR="00DC4AB2" w:rsidRDefault="00DC4AB2" w:rsidP="002D4C68">
      <w:pPr>
        <w:ind w:firstLineChars="200" w:firstLine="3168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（一）项目绩效自评得分及等级</w:t>
      </w:r>
    </w:p>
    <w:p w:rsidR="00DC4AB2" w:rsidRPr="00783255" w:rsidRDefault="00DC4AB2" w:rsidP="002D4C68">
      <w:pPr>
        <w:ind w:firstLineChars="200" w:firstLine="31680"/>
        <w:rPr>
          <w:rFonts w:ascii="仿宋_GB2312" w:eastAsia="仿宋_GB2312" w:hAnsi="仿宋_GB2312" w:cs="仿宋_GB2312"/>
          <w:sz w:val="32"/>
          <w:szCs w:val="32"/>
        </w:rPr>
      </w:pPr>
      <w:r w:rsidRPr="00783255">
        <w:rPr>
          <w:rFonts w:ascii="仿宋_GB2312" w:eastAsia="仿宋_GB2312" w:hAnsi="仿宋_GB2312" w:cs="仿宋_GB2312" w:hint="eastAsia"/>
          <w:sz w:val="32"/>
          <w:szCs w:val="32"/>
        </w:rPr>
        <w:t>项目绩</w:t>
      </w:r>
      <w:r w:rsidRPr="00D472C7">
        <w:rPr>
          <w:rFonts w:ascii="仿宋_GB2312" w:eastAsia="仿宋_GB2312" w:hAnsi="仿宋_GB2312" w:cs="仿宋_GB2312" w:hint="eastAsia"/>
          <w:sz w:val="32"/>
          <w:szCs w:val="32"/>
        </w:rPr>
        <w:t>效评价得分</w:t>
      </w:r>
      <w:r w:rsidRPr="00D472C7">
        <w:rPr>
          <w:rFonts w:ascii="仿宋_GB2312" w:eastAsia="仿宋_GB2312" w:hAnsi="仿宋_GB2312" w:cs="仿宋_GB2312"/>
          <w:sz w:val="32"/>
          <w:szCs w:val="32"/>
        </w:rPr>
        <w:t>79.11</w:t>
      </w:r>
      <w:r w:rsidRPr="00D472C7">
        <w:rPr>
          <w:rFonts w:ascii="仿宋_GB2312" w:eastAsia="仿宋_GB2312" w:hAnsi="仿宋_GB2312" w:cs="仿宋_GB2312" w:hint="eastAsia"/>
          <w:sz w:val="32"/>
          <w:szCs w:val="32"/>
        </w:rPr>
        <w:t>分，等级为良好。</w:t>
      </w:r>
    </w:p>
    <w:p w:rsidR="00DC4AB2" w:rsidRDefault="00DC4AB2" w:rsidP="002D4C68">
      <w:pPr>
        <w:ind w:firstLineChars="200" w:firstLine="3168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（二）项目期初绩效目标实现情况分析</w:t>
      </w:r>
    </w:p>
    <w:p w:rsidR="00DC4AB2" w:rsidRDefault="00DC4AB2" w:rsidP="002D4C68">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本项目期初设置绩效目标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个，实际完成</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个，具体情况如下：</w:t>
      </w:r>
    </w:p>
    <w:p w:rsidR="00DC4AB2" w:rsidRDefault="00DC4AB2" w:rsidP="002D4C68">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投入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成本目标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预算执行率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，实际完成</w:t>
      </w:r>
      <w:r>
        <w:rPr>
          <w:rFonts w:ascii="仿宋_GB2312" w:eastAsia="仿宋_GB2312" w:hAnsi="仿宋_GB2312" w:cs="仿宋_GB2312"/>
          <w:sz w:val="32"/>
          <w:szCs w:val="32"/>
        </w:rPr>
        <w:t>58.14%</w:t>
      </w:r>
      <w:r>
        <w:rPr>
          <w:rFonts w:ascii="仿宋_GB2312" w:eastAsia="仿宋_GB2312" w:hAnsi="仿宋_GB2312" w:cs="仿宋_GB2312" w:hint="eastAsia"/>
          <w:sz w:val="32"/>
          <w:szCs w:val="32"/>
        </w:rPr>
        <w:t>，预算</w:t>
      </w:r>
      <w:r>
        <w:rPr>
          <w:rFonts w:ascii="仿宋_GB2312" w:eastAsia="仿宋_GB2312" w:hAnsi="仿宋_GB2312" w:cs="仿宋_GB2312"/>
          <w:sz w:val="32"/>
          <w:szCs w:val="32"/>
        </w:rPr>
        <w:t>77.4</w:t>
      </w:r>
      <w:r>
        <w:rPr>
          <w:rFonts w:ascii="仿宋_GB2312" w:eastAsia="仿宋_GB2312" w:hAnsi="仿宋_GB2312" w:cs="仿宋_GB2312" w:hint="eastAsia"/>
          <w:sz w:val="32"/>
          <w:szCs w:val="32"/>
        </w:rPr>
        <w:t>万，下达</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万，使用</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w:t>
      </w:r>
    </w:p>
    <w:p w:rsidR="00DC4AB2" w:rsidRDefault="00DC4AB2" w:rsidP="002D4C68">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数量目标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聘请保安人员</w:t>
      </w:r>
      <w:r w:rsidRPr="002D4EBA">
        <w:rPr>
          <w:rFonts w:ascii="仿宋_GB2312" w:eastAsia="仿宋_GB2312" w:hAnsi="仿宋_GB2312" w:cs="仿宋_GB2312"/>
          <w:sz w:val="32"/>
          <w:szCs w:val="32"/>
        </w:rPr>
        <w:t>36</w:t>
      </w:r>
      <w:r w:rsidRPr="002D4EBA">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，实际聘用</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人，完成聘请保安人数。</w:t>
      </w:r>
    </w:p>
    <w:p w:rsidR="00DC4AB2" w:rsidRDefault="00DC4AB2" w:rsidP="002D4C68">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效益</w:t>
      </w:r>
      <w:r>
        <w:rPr>
          <w:rFonts w:ascii="仿宋_GB2312" w:eastAsia="仿宋_GB2312" w:hAnsi="仿宋_GB2312" w:cs="仿宋_GB2312"/>
          <w:sz w:val="32"/>
          <w:szCs w:val="32"/>
        </w:rPr>
        <w:t>-</w:t>
      </w:r>
      <w:r w:rsidRPr="00783255">
        <w:rPr>
          <w:rFonts w:ascii="仿宋_GB2312" w:eastAsia="仿宋_GB2312" w:hAnsi="仿宋_GB2312" w:cs="仿宋_GB2312" w:hint="eastAsia"/>
          <w:sz w:val="32"/>
          <w:szCs w:val="32"/>
        </w:rPr>
        <w:t>服务对象满意度目标</w:t>
      </w:r>
      <w:r>
        <w:rPr>
          <w:rFonts w:ascii="仿宋_GB2312" w:eastAsia="仿宋_GB2312" w:hAnsi="仿宋_GB2312" w:cs="仿宋_GB2312"/>
          <w:sz w:val="32"/>
          <w:szCs w:val="32"/>
        </w:rPr>
        <w:t>-</w:t>
      </w:r>
      <w:r w:rsidRPr="00783255">
        <w:rPr>
          <w:rFonts w:ascii="仿宋_GB2312" w:eastAsia="仿宋_GB2312" w:hAnsi="仿宋_GB2312" w:cs="仿宋_GB2312" w:hint="eastAsia"/>
          <w:sz w:val="32"/>
          <w:szCs w:val="32"/>
        </w:rPr>
        <w:t>辖区群众平安建设满意度</w:t>
      </w:r>
      <w:r w:rsidRPr="002D4EBA">
        <w:rPr>
          <w:rFonts w:ascii="宋体" w:hAnsi="宋体" w:cs="宋体" w:hint="eastAsia"/>
          <w:sz w:val="32"/>
          <w:szCs w:val="32"/>
        </w:rPr>
        <w:t>≧</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，实际</w:t>
      </w:r>
      <w:r w:rsidRPr="00783255">
        <w:rPr>
          <w:rFonts w:ascii="仿宋_GB2312" w:eastAsia="仿宋_GB2312" w:hAnsi="仿宋_GB2312" w:cs="仿宋_GB2312" w:hint="eastAsia"/>
          <w:sz w:val="32"/>
          <w:szCs w:val="32"/>
        </w:rPr>
        <w:t>满意度</w:t>
      </w:r>
      <w:r>
        <w:rPr>
          <w:rFonts w:ascii="仿宋_GB2312" w:eastAsia="仿宋_GB2312" w:hAnsi="仿宋_GB2312" w:cs="仿宋_GB2312"/>
          <w:sz w:val="32"/>
          <w:szCs w:val="32"/>
        </w:rPr>
        <w:t>97.78%</w:t>
      </w:r>
      <w:r>
        <w:rPr>
          <w:rFonts w:ascii="仿宋_GB2312" w:eastAsia="仿宋_GB2312" w:hAnsi="仿宋_GB2312" w:cs="仿宋_GB2312" w:hint="eastAsia"/>
          <w:sz w:val="32"/>
          <w:szCs w:val="32"/>
        </w:rPr>
        <w:t>，完成目标。</w:t>
      </w:r>
    </w:p>
    <w:p w:rsidR="00DC4AB2" w:rsidRDefault="00DC4AB2" w:rsidP="002D4C68">
      <w:pPr>
        <w:ind w:firstLineChars="200" w:firstLine="3168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（三）项目实施过程中存在的问题和改进建议</w:t>
      </w:r>
    </w:p>
    <w:p w:rsidR="00DC4AB2" w:rsidRPr="006D0883" w:rsidRDefault="00DC4AB2" w:rsidP="002D4C68">
      <w:pPr>
        <w:spacing w:line="520" w:lineRule="exact"/>
        <w:ind w:firstLineChars="200" w:firstLine="31680"/>
        <w:rPr>
          <w:rFonts w:ascii="仿宋_GB2312" w:eastAsia="仿宋_GB2312" w:hAnsi="仿宋_GB2312" w:cs="仿宋_GB2312"/>
          <w:sz w:val="32"/>
          <w:szCs w:val="32"/>
        </w:rPr>
      </w:pPr>
      <w:r w:rsidRPr="006D0883">
        <w:rPr>
          <w:rFonts w:ascii="仿宋_GB2312" w:eastAsia="仿宋_GB2312" w:hAnsi="仿宋_GB2312" w:cs="仿宋_GB2312"/>
          <w:sz w:val="32"/>
          <w:szCs w:val="32"/>
        </w:rPr>
        <w:t>1.</w:t>
      </w:r>
      <w:r w:rsidRPr="006D0883">
        <w:rPr>
          <w:rFonts w:ascii="仿宋_GB2312" w:eastAsia="仿宋_GB2312" w:hAnsi="仿宋_GB2312" w:cs="仿宋_GB2312" w:hint="eastAsia"/>
          <w:sz w:val="32"/>
          <w:szCs w:val="32"/>
        </w:rPr>
        <w:t>存在问题</w:t>
      </w:r>
    </w:p>
    <w:p w:rsidR="00DC4AB2" w:rsidRPr="006D0883" w:rsidRDefault="00DC4AB2" w:rsidP="002D4C68">
      <w:pPr>
        <w:spacing w:line="520" w:lineRule="exact"/>
        <w:ind w:firstLineChars="200" w:firstLine="31680"/>
        <w:rPr>
          <w:rFonts w:ascii="仿宋_GB2312" w:eastAsia="仿宋_GB2312" w:hAnsi="仿宋_GB2312" w:cs="仿宋_GB2312"/>
          <w:sz w:val="32"/>
          <w:szCs w:val="32"/>
        </w:rPr>
      </w:pPr>
      <w:r w:rsidRPr="006D0883">
        <w:rPr>
          <w:rFonts w:ascii="仿宋_GB2312" w:eastAsia="仿宋_GB2312" w:hAnsi="仿宋_GB2312" w:cs="仿宋_GB2312" w:hint="eastAsia"/>
          <w:sz w:val="32"/>
          <w:szCs w:val="32"/>
        </w:rPr>
        <w:t>（</w:t>
      </w:r>
      <w:r w:rsidRPr="006D0883">
        <w:rPr>
          <w:rFonts w:ascii="仿宋_GB2312" w:eastAsia="仿宋_GB2312" w:hAnsi="仿宋_GB2312" w:cs="仿宋_GB2312"/>
          <w:sz w:val="32"/>
          <w:szCs w:val="32"/>
        </w:rPr>
        <w:t>1</w:t>
      </w:r>
      <w:r w:rsidRPr="006D0883">
        <w:rPr>
          <w:rFonts w:ascii="仿宋_GB2312" w:eastAsia="仿宋_GB2312" w:hAnsi="仿宋_GB2312" w:cs="仿宋_GB2312" w:hint="eastAsia"/>
          <w:sz w:val="32"/>
          <w:szCs w:val="32"/>
        </w:rPr>
        <w:t>）预算文本绩效指标设置不规范。存在一些未根据绩效评价的结果设置指标并及时更新项目申报文本，有些不够合理的绩效指标未及时更新，部分指标缺乏客观依据，指标体系覆盖不够全面。</w:t>
      </w:r>
    </w:p>
    <w:p w:rsidR="00DC4AB2" w:rsidRPr="006D0883" w:rsidRDefault="00DC4AB2" w:rsidP="002D4C68">
      <w:pPr>
        <w:spacing w:line="520" w:lineRule="exact"/>
        <w:ind w:firstLineChars="200" w:firstLine="31680"/>
        <w:rPr>
          <w:rFonts w:ascii="仿宋_GB2312" w:eastAsia="仿宋_GB2312" w:hAnsi="仿宋_GB2312" w:cs="仿宋_GB2312"/>
          <w:sz w:val="32"/>
          <w:szCs w:val="32"/>
        </w:rPr>
      </w:pPr>
      <w:r w:rsidRPr="006D0883">
        <w:rPr>
          <w:rFonts w:ascii="仿宋_GB2312" w:eastAsia="仿宋_GB2312" w:hAnsi="仿宋_GB2312" w:cs="仿宋_GB2312" w:hint="eastAsia"/>
          <w:sz w:val="32"/>
          <w:szCs w:val="32"/>
        </w:rPr>
        <w:t>（</w:t>
      </w:r>
      <w:r w:rsidRPr="006D0883">
        <w:rPr>
          <w:rFonts w:ascii="仿宋_GB2312" w:eastAsia="仿宋_GB2312" w:hAnsi="仿宋_GB2312" w:cs="仿宋_GB2312"/>
          <w:sz w:val="32"/>
          <w:szCs w:val="32"/>
        </w:rPr>
        <w:t>2</w:t>
      </w:r>
      <w:r w:rsidRPr="006D0883">
        <w:rPr>
          <w:rFonts w:ascii="仿宋_GB2312" w:eastAsia="仿宋_GB2312" w:hAnsi="仿宋_GB2312" w:cs="仿宋_GB2312" w:hint="eastAsia"/>
          <w:sz w:val="32"/>
          <w:szCs w:val="32"/>
        </w:rPr>
        <w:t>）群防群治工作需进一步加强。专职防范力量发展不平衡、素质参差不齐。不少群防群治人员年龄老化，身体条件差，缺乏专业知识，群众参与群防群治工作的热情不高，意识不强。</w:t>
      </w:r>
    </w:p>
    <w:p w:rsidR="00DC4AB2" w:rsidRPr="006D0883" w:rsidRDefault="00DC4AB2" w:rsidP="002D4C68">
      <w:pPr>
        <w:spacing w:line="520" w:lineRule="exact"/>
        <w:ind w:firstLineChars="200" w:firstLine="31680"/>
        <w:rPr>
          <w:rFonts w:ascii="仿宋_GB2312" w:eastAsia="仿宋_GB2312" w:hAnsi="仿宋_GB2312" w:cs="仿宋_GB2312"/>
          <w:sz w:val="32"/>
          <w:szCs w:val="32"/>
        </w:rPr>
      </w:pPr>
      <w:r w:rsidRPr="006D0883">
        <w:rPr>
          <w:rFonts w:ascii="仿宋_GB2312" w:eastAsia="仿宋_GB2312" w:hAnsi="仿宋_GB2312" w:cs="仿宋_GB2312"/>
          <w:sz w:val="32"/>
          <w:szCs w:val="32"/>
        </w:rPr>
        <w:t>2.</w:t>
      </w:r>
      <w:r w:rsidRPr="006D0883">
        <w:rPr>
          <w:rFonts w:ascii="仿宋_GB2312" w:eastAsia="仿宋_GB2312" w:hAnsi="仿宋_GB2312" w:cs="仿宋_GB2312" w:hint="eastAsia"/>
          <w:sz w:val="32"/>
          <w:szCs w:val="32"/>
        </w:rPr>
        <w:t>改进建议</w:t>
      </w:r>
    </w:p>
    <w:p w:rsidR="00DC4AB2" w:rsidRPr="006D0883" w:rsidRDefault="00DC4AB2" w:rsidP="002D4C68">
      <w:pPr>
        <w:spacing w:line="520" w:lineRule="exact"/>
        <w:ind w:firstLineChars="200" w:firstLine="31680"/>
        <w:rPr>
          <w:rFonts w:ascii="仿宋_GB2312" w:eastAsia="仿宋_GB2312" w:hAnsi="仿宋_GB2312" w:cs="仿宋_GB2312"/>
          <w:sz w:val="32"/>
          <w:szCs w:val="32"/>
        </w:rPr>
      </w:pPr>
      <w:r w:rsidRPr="006D0883">
        <w:rPr>
          <w:rFonts w:ascii="仿宋_GB2312" w:eastAsia="仿宋_GB2312" w:hAnsi="仿宋_GB2312" w:cs="仿宋_GB2312" w:hint="eastAsia"/>
          <w:sz w:val="32"/>
          <w:szCs w:val="32"/>
        </w:rPr>
        <w:t>（</w:t>
      </w:r>
      <w:r w:rsidRPr="006D0883">
        <w:rPr>
          <w:rFonts w:ascii="仿宋_GB2312" w:eastAsia="仿宋_GB2312" w:hAnsi="仿宋_GB2312" w:cs="仿宋_GB2312"/>
          <w:sz w:val="32"/>
          <w:szCs w:val="32"/>
        </w:rPr>
        <w:t>1</w:t>
      </w:r>
      <w:r w:rsidRPr="006D0883">
        <w:rPr>
          <w:rFonts w:ascii="仿宋_GB2312" w:eastAsia="仿宋_GB2312" w:hAnsi="仿宋_GB2312" w:cs="仿宋_GB2312" w:hint="eastAsia"/>
          <w:sz w:val="32"/>
          <w:szCs w:val="32"/>
        </w:rPr>
        <w:t>）加强项目预算编制工作，明确项目绩效目标。财务处室与相关业务处室应进行充分沟通，建立事权、财权、责任匹配制度，提高预算编制的准确性；在绩效目标的设定方面，绩效目标有待明确化、准确化，具体化。根据绩效评价的结果，及时调整相关绩效目标和指标，完善项目申报文本。</w:t>
      </w:r>
    </w:p>
    <w:p w:rsidR="00DC4AB2" w:rsidRDefault="00DC4AB2" w:rsidP="002D4C68">
      <w:pPr>
        <w:spacing w:line="520" w:lineRule="exact"/>
        <w:ind w:firstLineChars="200" w:firstLine="31680"/>
        <w:rPr>
          <w:rFonts w:ascii="仿宋" w:eastAsia="仿宋" w:hAnsi="仿宋" w:cs="宋体"/>
          <w:kern w:val="0"/>
          <w:sz w:val="32"/>
          <w:szCs w:val="32"/>
        </w:rPr>
      </w:pPr>
      <w:r w:rsidRPr="006D0883">
        <w:rPr>
          <w:rFonts w:ascii="仿宋_GB2312" w:eastAsia="仿宋_GB2312" w:hAnsi="仿宋_GB2312" w:cs="仿宋_GB2312" w:hint="eastAsia"/>
          <w:sz w:val="32"/>
          <w:szCs w:val="32"/>
        </w:rPr>
        <w:t>（</w:t>
      </w:r>
      <w:r w:rsidRPr="006D0883">
        <w:rPr>
          <w:rFonts w:ascii="仿宋_GB2312" w:eastAsia="仿宋_GB2312" w:hAnsi="仿宋_GB2312" w:cs="仿宋_GB2312"/>
          <w:sz w:val="32"/>
          <w:szCs w:val="32"/>
        </w:rPr>
        <w:t>2</w:t>
      </w:r>
      <w:r w:rsidRPr="006D0883">
        <w:rPr>
          <w:rFonts w:ascii="仿宋_GB2312" w:eastAsia="仿宋_GB2312" w:hAnsi="仿宋_GB2312" w:cs="仿宋_GB2312" w:hint="eastAsia"/>
          <w:sz w:val="32"/>
          <w:szCs w:val="32"/>
        </w:rPr>
        <w:t>）加大对项目运行过程的监督力度。建议采取定期或不定期的财务检查和定期绩效监控工作适时对项目资金、绩效目标执行情况进行跟踪管理。</w:t>
      </w:r>
    </w:p>
    <w:p w:rsidR="00DC4AB2" w:rsidRDefault="00DC4AB2" w:rsidP="002D4C68">
      <w:pPr>
        <w:ind w:firstLineChars="200" w:firstLine="3168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（四）绩效评价指标得分具体分析</w:t>
      </w:r>
    </w:p>
    <w:p w:rsidR="00DC4AB2" w:rsidRDefault="00DC4AB2" w:rsidP="002D4C68">
      <w:pPr>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1.</w:t>
      </w:r>
      <w:r>
        <w:rPr>
          <w:rFonts w:ascii="仿宋_GB2312" w:eastAsia="仿宋_GB2312" w:hAnsi="仿宋_GB2312" w:cs="仿宋_GB2312" w:hint="eastAsia"/>
          <w:b/>
          <w:bCs/>
          <w:kern w:val="0"/>
          <w:sz w:val="32"/>
          <w:szCs w:val="32"/>
        </w:rPr>
        <w:t>投入类共性指标分值</w:t>
      </w:r>
      <w:r>
        <w:rPr>
          <w:rFonts w:ascii="仿宋_GB2312" w:eastAsia="仿宋_GB2312" w:hAnsi="仿宋_GB2312" w:cs="仿宋_GB2312"/>
          <w:b/>
          <w:bCs/>
          <w:kern w:val="0"/>
          <w:sz w:val="32"/>
          <w:szCs w:val="32"/>
        </w:rPr>
        <w:t>18</w:t>
      </w:r>
      <w:r>
        <w:rPr>
          <w:rFonts w:ascii="仿宋_GB2312" w:eastAsia="仿宋_GB2312" w:hAnsi="仿宋_GB2312" w:cs="仿宋_GB2312" w:hint="eastAsia"/>
          <w:b/>
          <w:bCs/>
          <w:kern w:val="0"/>
          <w:sz w:val="32"/>
          <w:szCs w:val="32"/>
        </w:rPr>
        <w:t>分，得分</w:t>
      </w:r>
      <w:r>
        <w:rPr>
          <w:rFonts w:ascii="仿宋_GB2312" w:eastAsia="仿宋_GB2312" w:hAnsi="仿宋_GB2312" w:cs="仿宋_GB2312"/>
          <w:b/>
          <w:bCs/>
          <w:kern w:val="0"/>
          <w:sz w:val="32"/>
          <w:szCs w:val="32"/>
        </w:rPr>
        <w:t>13.49</w:t>
      </w:r>
      <w:r>
        <w:rPr>
          <w:rFonts w:ascii="仿宋_GB2312" w:eastAsia="仿宋_GB2312" w:hAnsi="仿宋_GB2312" w:cs="仿宋_GB2312" w:hint="eastAsia"/>
          <w:b/>
          <w:bCs/>
          <w:kern w:val="0"/>
          <w:sz w:val="32"/>
          <w:szCs w:val="32"/>
        </w:rPr>
        <w:t>分，其中：</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）时效情况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目标完成率</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分，目标完成率</w:t>
      </w:r>
      <w:r>
        <w:rPr>
          <w:rFonts w:ascii="仿宋_GB2312" w:eastAsia="仿宋_GB2312" w:hAnsi="仿宋_GB2312" w:cs="仿宋_GB2312"/>
          <w:kern w:val="0"/>
          <w:sz w:val="32"/>
          <w:szCs w:val="32"/>
        </w:rPr>
        <w:t>A=</w:t>
      </w:r>
      <w:r>
        <w:rPr>
          <w:rFonts w:ascii="仿宋_GB2312" w:eastAsia="仿宋_GB2312" w:hAnsi="仿宋_GB2312" w:cs="仿宋_GB2312" w:hint="eastAsia"/>
          <w:kern w:val="0"/>
          <w:sz w:val="32"/>
          <w:szCs w:val="32"/>
        </w:rPr>
        <w:t>目标实际完成数量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期初目标编制数量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得分为</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A</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实际情况：目标完成率</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个</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个</w:t>
      </w:r>
      <w:r>
        <w:rPr>
          <w:rFonts w:ascii="仿宋_GB2312" w:eastAsia="仿宋_GB2312" w:hAnsi="仿宋_GB2312" w:cs="仿宋_GB2312"/>
          <w:kern w:val="0"/>
          <w:sz w:val="32"/>
          <w:szCs w:val="32"/>
        </w:rPr>
        <w:t>=66.7%</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66.7%=4</w:t>
      </w:r>
      <w:r>
        <w:rPr>
          <w:rFonts w:ascii="仿宋_GB2312" w:eastAsia="仿宋_GB2312" w:hAnsi="仿宋_GB2312" w:cs="仿宋_GB2312" w:hint="eastAsia"/>
          <w:kern w:val="0"/>
          <w:sz w:val="32"/>
          <w:szCs w:val="32"/>
        </w:rPr>
        <w:t>分。</w:t>
      </w:r>
    </w:p>
    <w:p w:rsidR="00DC4AB2" w:rsidRDefault="00DC4AB2" w:rsidP="002D4C68">
      <w:pPr>
        <w:numPr>
          <w:ilvl w:val="0"/>
          <w:numId w:val="1"/>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预算执行率</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分，预算执行率</w:t>
      </w:r>
      <w:r>
        <w:rPr>
          <w:rFonts w:ascii="仿宋_GB2312" w:eastAsia="仿宋_GB2312" w:hAnsi="仿宋_GB2312" w:cs="仿宋_GB2312"/>
          <w:kern w:val="0"/>
          <w:sz w:val="32"/>
          <w:szCs w:val="32"/>
        </w:rPr>
        <w:t>B=</w:t>
      </w:r>
      <w:r>
        <w:rPr>
          <w:rFonts w:ascii="仿宋_GB2312" w:eastAsia="仿宋_GB2312" w:hAnsi="仿宋_GB2312" w:cs="仿宋_GB2312" w:hint="eastAsia"/>
          <w:kern w:val="0"/>
          <w:sz w:val="32"/>
          <w:szCs w:val="32"/>
        </w:rPr>
        <w:t>当年预算对应的实际支出资金</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当年度部门预算批复数×</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B=100%</w:t>
      </w:r>
      <w:r>
        <w:rPr>
          <w:rFonts w:ascii="仿宋_GB2312" w:eastAsia="仿宋_GB2312" w:hAnsi="仿宋_GB2312" w:cs="仿宋_GB2312" w:hint="eastAsia"/>
          <w:kern w:val="0"/>
          <w:sz w:val="32"/>
          <w:szCs w:val="32"/>
        </w:rPr>
        <w:t>时得</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r>
        <w:rPr>
          <w:rFonts w:ascii="仿宋_GB2312" w:eastAsia="仿宋_GB2312" w:hAnsi="仿宋_GB2312" w:cs="仿宋_GB2312"/>
          <w:kern w:val="0"/>
          <w:sz w:val="32"/>
          <w:szCs w:val="32"/>
        </w:rPr>
        <w:t>B</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时得分为</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B</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实际情况：预算执行率</w:t>
      </w:r>
      <w:r>
        <w:rPr>
          <w:rFonts w:ascii="仿宋_GB2312" w:eastAsia="仿宋_GB2312" w:hAnsi="仿宋_GB2312" w:cs="仿宋_GB2312"/>
          <w:kern w:val="0"/>
          <w:sz w:val="32"/>
          <w:szCs w:val="32"/>
        </w:rPr>
        <w:t>=45</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/77.4</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=58.14%</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58.14%=3.49</w:t>
      </w:r>
      <w:r>
        <w:rPr>
          <w:rFonts w:ascii="仿宋_GB2312" w:eastAsia="仿宋_GB2312" w:hAnsi="仿宋_GB2312" w:cs="仿宋_GB2312" w:hint="eastAsia"/>
          <w:kern w:val="0"/>
          <w:sz w:val="32"/>
          <w:szCs w:val="32"/>
        </w:rPr>
        <w:t>分。</w:t>
      </w:r>
    </w:p>
    <w:p w:rsidR="00DC4AB2" w:rsidRDefault="00DC4AB2" w:rsidP="002D4C68">
      <w:pPr>
        <w:numPr>
          <w:ilvl w:val="0"/>
          <w:numId w:val="1"/>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资金使用率</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分，资金使用率</w:t>
      </w:r>
      <w:r>
        <w:rPr>
          <w:rFonts w:ascii="仿宋_GB2312" w:eastAsia="仿宋_GB2312" w:hAnsi="仿宋_GB2312" w:cs="仿宋_GB2312"/>
          <w:kern w:val="0"/>
          <w:sz w:val="32"/>
          <w:szCs w:val="32"/>
        </w:rPr>
        <w:t>C=</w:t>
      </w:r>
      <w:r>
        <w:rPr>
          <w:rFonts w:ascii="仿宋_GB2312" w:eastAsia="仿宋_GB2312" w:hAnsi="仿宋_GB2312" w:cs="仿宋_GB2312" w:hint="eastAsia"/>
          <w:kern w:val="0"/>
          <w:sz w:val="32"/>
          <w:szCs w:val="32"/>
        </w:rPr>
        <w:t>当年预算对应的实际支出资金</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财政部门核定额度数×</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，得分为</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C</w:t>
      </w:r>
      <w:r>
        <w:rPr>
          <w:rFonts w:ascii="仿宋_GB2312" w:eastAsia="仿宋_GB2312" w:hAnsi="仿宋_GB2312" w:cs="仿宋_GB2312" w:hint="eastAsia"/>
          <w:kern w:val="0"/>
          <w:sz w:val="32"/>
          <w:szCs w:val="32"/>
        </w:rPr>
        <w:t>。“财政部门核拨数”为</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时，本项不得分。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实际情况：资金使用率</w:t>
      </w:r>
      <w:r>
        <w:rPr>
          <w:rFonts w:ascii="仿宋_GB2312" w:eastAsia="仿宋_GB2312" w:hAnsi="仿宋_GB2312" w:cs="仿宋_GB2312"/>
          <w:kern w:val="0"/>
          <w:sz w:val="32"/>
          <w:szCs w:val="32"/>
        </w:rPr>
        <w:t>=45</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/45</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=100%</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100%=6</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2.</w:t>
      </w:r>
      <w:r>
        <w:rPr>
          <w:rFonts w:ascii="仿宋_GB2312" w:eastAsia="仿宋_GB2312" w:hAnsi="仿宋_GB2312" w:cs="仿宋_GB2312" w:hint="eastAsia"/>
          <w:b/>
          <w:bCs/>
          <w:kern w:val="0"/>
          <w:sz w:val="32"/>
          <w:szCs w:val="32"/>
        </w:rPr>
        <w:t>过程管理类共性指标分值</w:t>
      </w:r>
      <w:r>
        <w:rPr>
          <w:rFonts w:ascii="仿宋_GB2312" w:eastAsia="仿宋_GB2312" w:hAnsi="仿宋_GB2312" w:cs="仿宋_GB2312"/>
          <w:b/>
          <w:bCs/>
          <w:kern w:val="0"/>
          <w:sz w:val="32"/>
          <w:szCs w:val="32"/>
        </w:rPr>
        <w:t>46</w:t>
      </w:r>
      <w:r>
        <w:rPr>
          <w:rFonts w:ascii="仿宋_GB2312" w:eastAsia="仿宋_GB2312" w:hAnsi="仿宋_GB2312" w:cs="仿宋_GB2312" w:hint="eastAsia"/>
          <w:b/>
          <w:bCs/>
          <w:kern w:val="0"/>
          <w:sz w:val="32"/>
          <w:szCs w:val="32"/>
        </w:rPr>
        <w:t>分，得分</w:t>
      </w:r>
      <w:r>
        <w:rPr>
          <w:rFonts w:ascii="仿宋_GB2312" w:eastAsia="仿宋_GB2312" w:hAnsi="仿宋_GB2312" w:cs="仿宋_GB2312"/>
          <w:b/>
          <w:bCs/>
          <w:kern w:val="0"/>
          <w:sz w:val="32"/>
          <w:szCs w:val="32"/>
        </w:rPr>
        <w:t>29.62</w:t>
      </w:r>
      <w:r>
        <w:rPr>
          <w:rFonts w:ascii="仿宋_GB2312" w:eastAsia="仿宋_GB2312" w:hAnsi="仿宋_GB2312" w:cs="仿宋_GB2312" w:hint="eastAsia"/>
          <w:b/>
          <w:bCs/>
          <w:kern w:val="0"/>
          <w:sz w:val="32"/>
          <w:szCs w:val="32"/>
        </w:rPr>
        <w:t>分，其中：</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预算绩效管理组织保障</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分，主管部门成立以主要领导或分管领导为组长的预算绩效管理领导小组得</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分；项目单位按财政部门年度评价方案要求成立评价工作组得</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w:t>
      </w:r>
    </w:p>
    <w:p w:rsidR="00DC4AB2" w:rsidRPr="009C7C66"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实际情况：成立了预算绩效管理领导小组，组长是办事处主</w:t>
      </w:r>
      <w:r w:rsidRPr="009C7C66">
        <w:rPr>
          <w:rFonts w:ascii="仿宋_GB2312" w:eastAsia="仿宋_GB2312" w:hAnsi="仿宋_GB2312" w:cs="仿宋_GB2312" w:hint="eastAsia"/>
          <w:kern w:val="0"/>
          <w:sz w:val="32"/>
          <w:szCs w:val="32"/>
        </w:rPr>
        <w:t>任</w:t>
      </w:r>
      <w:r>
        <w:rPr>
          <w:rFonts w:ascii="仿宋_GB2312" w:eastAsia="仿宋_GB2312" w:hAnsi="仿宋_GB2312" w:cs="仿宋_GB2312" w:hint="eastAsia"/>
          <w:kern w:val="0"/>
          <w:sz w:val="32"/>
          <w:szCs w:val="32"/>
        </w:rPr>
        <w:t>；</w:t>
      </w:r>
      <w:r w:rsidRPr="009C7C66">
        <w:rPr>
          <w:rFonts w:ascii="仿宋_GB2312" w:eastAsia="仿宋_GB2312" w:hAnsi="仿宋_GB2312" w:cs="仿宋_GB2312" w:hint="eastAsia"/>
          <w:kern w:val="0"/>
          <w:sz w:val="32"/>
          <w:szCs w:val="32"/>
        </w:rPr>
        <w:t>成立了评价工作组，工作组成员均为副科级及副股级。</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3+3=6</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目标编制数量</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分，期初每编制一个绩效目标得</w:t>
      </w:r>
      <w:r>
        <w:rPr>
          <w:rFonts w:ascii="仿宋_GB2312" w:eastAsia="仿宋_GB2312" w:hAnsi="仿宋_GB2312" w:cs="仿宋_GB2312"/>
          <w:kern w:val="0"/>
          <w:sz w:val="32"/>
          <w:szCs w:val="32"/>
        </w:rPr>
        <w:t>0.3</w:t>
      </w:r>
      <w:r>
        <w:rPr>
          <w:rFonts w:ascii="仿宋_GB2312" w:eastAsia="仿宋_GB2312" w:hAnsi="仿宋_GB2312" w:cs="仿宋_GB2312" w:hint="eastAsia"/>
          <w:kern w:val="0"/>
          <w:sz w:val="32"/>
          <w:szCs w:val="32"/>
        </w:rPr>
        <w:t>分，本项最高</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实际情况：期初编制</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个绩效目标。</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0.3=0.9</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目标个性化程度</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分，编制充分反映项目专业特点的“产出与效益”类个性指标的，每</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个个性指标得</w:t>
      </w:r>
      <w:r>
        <w:rPr>
          <w:rFonts w:ascii="仿宋_GB2312" w:eastAsia="仿宋_GB2312" w:hAnsi="仿宋_GB2312" w:cs="仿宋_GB2312"/>
          <w:kern w:val="0"/>
          <w:sz w:val="32"/>
          <w:szCs w:val="32"/>
        </w:rPr>
        <w:t>0.5</w:t>
      </w:r>
      <w:r>
        <w:rPr>
          <w:rFonts w:ascii="仿宋_GB2312" w:eastAsia="仿宋_GB2312" w:hAnsi="仿宋_GB2312" w:cs="仿宋_GB2312" w:hint="eastAsia"/>
          <w:kern w:val="0"/>
          <w:sz w:val="32"/>
          <w:szCs w:val="32"/>
        </w:rPr>
        <w:t>分，本项最高</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实际情况：期初编制</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个产出与效益类目标。</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0.5=1</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目标全面程度</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分，编制的绩效目标全面涵盖投入、产出、效益三类</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种目标得</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分，不满</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种的按比例计分。（如期初编制三类</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种目标，得分为</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5/10=2.5</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实际情况：期初编制三类</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种目标。</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3/10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5=1.5</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目标完成质量</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分，目标完成质量</w:t>
      </w:r>
      <w:r>
        <w:rPr>
          <w:rFonts w:ascii="仿宋_GB2312" w:eastAsia="仿宋_GB2312" w:hAnsi="仿宋_GB2312" w:cs="仿宋_GB2312"/>
          <w:kern w:val="0"/>
          <w:sz w:val="32"/>
          <w:szCs w:val="32"/>
        </w:rPr>
        <w:t>D=</w:t>
      </w:r>
      <w:r>
        <w:rPr>
          <w:rFonts w:ascii="仿宋_GB2312" w:eastAsia="仿宋_GB2312" w:hAnsi="仿宋_GB2312" w:cs="仿宋_GB2312" w:hint="eastAsia"/>
          <w:kern w:val="0"/>
          <w:sz w:val="32"/>
          <w:szCs w:val="32"/>
        </w:rPr>
        <w:t>所有期初绩效目标完成程度的算术平均值，得分为</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D</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实际情况：目标完成质量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58.14%+103%+100%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/3=87%</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87%=5.22</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预算执行监控情况</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分，项目单位开展预算执行监控并按要求填报监控表和监控报告得</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分，否则不得分。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实际情况：开展预算执行监控并按要求填报监控表和监控报告。</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绩效管理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预算执行监控情况</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分，项目列入财政重点监控名单并按要求填报监控表和监控报告得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分，否则不得分。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实际情况：项目按要求填报监控表和监控报告。</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项目管理制度健全性</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分，项目单位独立或会同其他单位共同制定项目相关管理制度得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分（制度应包含但不局限于项目范围管理、资金分配管理、进度管理、成本管理、质量管理、风险管理、采购管理、项目中止管理等内容），否则不得分。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实际情况：制定了项目相关管理制度。</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项目管理制度执行有效性</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分，项目管理符合相关项目管理制度得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分，有</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处不符合扣</w:t>
      </w:r>
      <w:r>
        <w:rPr>
          <w:rFonts w:ascii="仿宋_GB2312" w:eastAsia="仿宋_GB2312" w:hAnsi="仿宋_GB2312" w:cs="仿宋_GB2312"/>
          <w:kern w:val="0"/>
          <w:sz w:val="32"/>
          <w:szCs w:val="32"/>
        </w:rPr>
        <w:t>0.5</w:t>
      </w:r>
      <w:r>
        <w:rPr>
          <w:rFonts w:ascii="仿宋_GB2312" w:eastAsia="仿宋_GB2312" w:hAnsi="仿宋_GB2312" w:cs="仿宋_GB2312" w:hint="eastAsia"/>
          <w:kern w:val="0"/>
          <w:sz w:val="32"/>
          <w:szCs w:val="32"/>
        </w:rPr>
        <w:t>分，扣完为止。无项目管理制度此项不得分。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实际情况：项目管理符合相关项目管理制度</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财务管理制度健全性</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分，项目单位独立或会同其他单位共同制定项目资金管理办法得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分（办法应包含但不局限于资金使用范围、参与者职责、风险防控等内容），否则不得分。</w:t>
      </w:r>
      <w:r>
        <w:rPr>
          <w:rFonts w:ascii="仿宋_GB2312" w:eastAsia="仿宋_GB2312" w:hAnsi="仿宋_GB2312" w:cs="仿宋_GB2312"/>
          <w:kern w:val="0"/>
          <w:sz w:val="32"/>
          <w:szCs w:val="32"/>
        </w:rPr>
        <w:t xml:space="preserve"> </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实际情况：制定了项目资金管理办法</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财务管理制度执行有效性</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分，资金管理符合相关项目资金管理办法得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分，有</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处不符合扣</w:t>
      </w:r>
      <w:r>
        <w:rPr>
          <w:rFonts w:ascii="仿宋_GB2312" w:eastAsia="仿宋_GB2312" w:hAnsi="仿宋_GB2312" w:cs="仿宋_GB2312"/>
          <w:kern w:val="0"/>
          <w:sz w:val="32"/>
          <w:szCs w:val="32"/>
        </w:rPr>
        <w:t>0.5</w:t>
      </w:r>
      <w:r>
        <w:rPr>
          <w:rFonts w:ascii="仿宋_GB2312" w:eastAsia="仿宋_GB2312" w:hAnsi="仿宋_GB2312" w:cs="仿宋_GB2312" w:hint="eastAsia"/>
          <w:kern w:val="0"/>
          <w:sz w:val="32"/>
          <w:szCs w:val="32"/>
        </w:rPr>
        <w:t>分，扣完为止。无资金管理办法此项不得分。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实际情况：资金管理符合相关项目资金管理办法</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财政、审计及上级业务主管部门检查情况</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分，项目被财政、审计及上级业务主管部门列为检查对象得</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分，检查有披露项目存在问题的，</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个问题扣</w:t>
      </w:r>
      <w:r>
        <w:rPr>
          <w:rFonts w:ascii="仿宋_GB2312" w:eastAsia="仿宋_GB2312" w:hAnsi="仿宋_GB2312" w:cs="仿宋_GB2312"/>
          <w:kern w:val="0"/>
          <w:sz w:val="32"/>
          <w:szCs w:val="32"/>
        </w:rPr>
        <w:t>0.5</w:t>
      </w:r>
      <w:r>
        <w:rPr>
          <w:rFonts w:ascii="仿宋_GB2312" w:eastAsia="仿宋_GB2312" w:hAnsi="仿宋_GB2312" w:cs="仿宋_GB2312" w:hint="eastAsia"/>
          <w:kern w:val="0"/>
          <w:sz w:val="32"/>
          <w:szCs w:val="32"/>
        </w:rPr>
        <w:t>分，扣完为止。无佐证材料不得分。</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实际情况：项目未被财政、审计及上级业务主管部门列为检查对象。</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分</w:t>
      </w:r>
    </w:p>
    <w:p w:rsidR="00DC4AB2" w:rsidRDefault="00DC4AB2" w:rsidP="002D4C68">
      <w:pPr>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业务部门自查情况</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分，业务部门对项目开展自查得</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分，自查每发现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个问题并进行整改加</w:t>
      </w:r>
      <w:r>
        <w:rPr>
          <w:rFonts w:ascii="仿宋_GB2312" w:eastAsia="仿宋_GB2312" w:hAnsi="仿宋_GB2312" w:cs="仿宋_GB2312"/>
          <w:kern w:val="0"/>
          <w:sz w:val="32"/>
          <w:szCs w:val="32"/>
        </w:rPr>
        <w:t>0.5</w:t>
      </w:r>
      <w:r>
        <w:rPr>
          <w:rFonts w:ascii="仿宋_GB2312" w:eastAsia="仿宋_GB2312" w:hAnsi="仿宋_GB2312" w:cs="仿宋_GB2312" w:hint="eastAsia"/>
          <w:kern w:val="0"/>
          <w:sz w:val="32"/>
          <w:szCs w:val="32"/>
        </w:rPr>
        <w:t>分，本指标最高</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分。无佐证材料不得分。</w:t>
      </w:r>
    </w:p>
    <w:p w:rsidR="00DC4AB2" w:rsidRPr="009C7C66" w:rsidRDefault="00DC4AB2" w:rsidP="002D4C68">
      <w:pPr>
        <w:ind w:firstLineChars="200" w:firstLine="31680"/>
        <w:rPr>
          <w:rFonts w:ascii="仿宋_GB2312" w:eastAsia="仿宋_GB2312" w:hAnsi="仿宋_GB2312" w:cs="仿宋_GB2312"/>
          <w:kern w:val="0"/>
          <w:sz w:val="32"/>
          <w:szCs w:val="32"/>
        </w:rPr>
      </w:pPr>
      <w:r w:rsidRPr="009C7C66">
        <w:rPr>
          <w:rFonts w:ascii="仿宋_GB2312" w:eastAsia="仿宋_GB2312" w:hAnsi="仿宋_GB2312" w:cs="仿宋_GB2312" w:hint="eastAsia"/>
          <w:kern w:val="0"/>
          <w:sz w:val="32"/>
          <w:szCs w:val="32"/>
        </w:rPr>
        <w:t>实际情况：业务部门未对项目开展自查。</w:t>
      </w:r>
      <w:r w:rsidRPr="009C7C66">
        <w:rPr>
          <w:rFonts w:ascii="仿宋_GB2312" w:eastAsia="仿宋_GB2312" w:hAnsi="仿宋_GB2312" w:cs="仿宋_GB2312"/>
          <w:kern w:val="0"/>
          <w:sz w:val="32"/>
          <w:szCs w:val="32"/>
        </w:rPr>
        <w:t xml:space="preserve"> </w:t>
      </w:r>
    </w:p>
    <w:p w:rsidR="00DC4AB2" w:rsidRDefault="00DC4AB2" w:rsidP="002D4C68">
      <w:pPr>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3.</w:t>
      </w:r>
      <w:r>
        <w:rPr>
          <w:rFonts w:ascii="仿宋_GB2312" w:eastAsia="仿宋_GB2312" w:hAnsi="仿宋_GB2312" w:cs="仿宋_GB2312" w:hint="eastAsia"/>
          <w:b/>
          <w:bCs/>
          <w:kern w:val="0"/>
          <w:sz w:val="32"/>
          <w:szCs w:val="32"/>
        </w:rPr>
        <w:t>绩效自评个性指标分值</w:t>
      </w:r>
      <w:r>
        <w:rPr>
          <w:rFonts w:ascii="仿宋_GB2312" w:eastAsia="仿宋_GB2312" w:hAnsi="仿宋_GB2312" w:cs="仿宋_GB2312"/>
          <w:b/>
          <w:bCs/>
          <w:kern w:val="0"/>
          <w:sz w:val="32"/>
          <w:szCs w:val="32"/>
        </w:rPr>
        <w:t>36</w:t>
      </w:r>
      <w:r>
        <w:rPr>
          <w:rFonts w:ascii="仿宋_GB2312" w:eastAsia="仿宋_GB2312" w:hAnsi="仿宋_GB2312" w:cs="仿宋_GB2312" w:hint="eastAsia"/>
          <w:b/>
          <w:bCs/>
          <w:kern w:val="0"/>
          <w:sz w:val="32"/>
          <w:szCs w:val="32"/>
        </w:rPr>
        <w:t>分，得分</w:t>
      </w:r>
      <w:r>
        <w:rPr>
          <w:rFonts w:ascii="仿宋_GB2312" w:eastAsia="仿宋_GB2312" w:hAnsi="仿宋_GB2312" w:cs="仿宋_GB2312"/>
          <w:b/>
          <w:bCs/>
          <w:kern w:val="0"/>
          <w:sz w:val="32"/>
          <w:szCs w:val="32"/>
        </w:rPr>
        <w:t>36</w:t>
      </w:r>
      <w:r>
        <w:rPr>
          <w:rFonts w:ascii="仿宋_GB2312" w:eastAsia="仿宋_GB2312" w:hAnsi="仿宋_GB2312" w:cs="仿宋_GB2312" w:hint="eastAsia"/>
          <w:b/>
          <w:bCs/>
          <w:kern w:val="0"/>
          <w:sz w:val="32"/>
          <w:szCs w:val="32"/>
        </w:rPr>
        <w:t>分，其中：</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）产出与效益</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产出质量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聘请保安人数</w:t>
      </w:r>
      <w:r>
        <w:rPr>
          <w:rFonts w:ascii="仿宋_GB2312" w:eastAsia="仿宋_GB2312" w:hAnsi="仿宋_GB2312" w:cs="仿宋_GB2312"/>
          <w:kern w:val="0"/>
          <w:sz w:val="32"/>
          <w:szCs w:val="32"/>
        </w:rPr>
        <w:t xml:space="preserve"> </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分，实际完成值优于或达到预设值（期初绩效目标值：</w:t>
      </w:r>
      <w:r>
        <w:rPr>
          <w:rFonts w:ascii="仿宋_GB2312" w:eastAsia="仿宋_GB2312" w:hAnsi="仿宋_GB2312" w:cs="仿宋_GB2312"/>
          <w:kern w:val="0"/>
          <w:sz w:val="32"/>
          <w:szCs w:val="32"/>
        </w:rPr>
        <w:t>36</w:t>
      </w:r>
      <w:r>
        <w:rPr>
          <w:rFonts w:ascii="仿宋_GB2312" w:eastAsia="仿宋_GB2312" w:hAnsi="仿宋_GB2312" w:cs="仿宋_GB2312" w:hint="eastAsia"/>
          <w:kern w:val="0"/>
          <w:sz w:val="32"/>
          <w:szCs w:val="32"/>
        </w:rPr>
        <w:t>人）得满分，未完成预设值得分为：指标分值</w:t>
      </w:r>
      <w:r w:rsidRPr="00192696">
        <w:rPr>
          <w:rFonts w:ascii="仿宋_GB2312" w:eastAsia="仿宋_GB2312" w:hAnsi="仿宋_GB2312" w:cs="仿宋_GB2312" w:hint="eastAsia"/>
          <w:kern w:val="0"/>
          <w:sz w:val="32"/>
          <w:szCs w:val="32"/>
        </w:rPr>
        <w:t>×（实际完成值</w:t>
      </w:r>
      <w:r w:rsidRPr="00192696">
        <w:rPr>
          <w:rFonts w:ascii="仿宋_GB2312" w:eastAsia="仿宋_GB2312" w:hAnsi="仿宋_GB2312" w:cs="仿宋_GB2312"/>
          <w:kern w:val="0"/>
          <w:sz w:val="32"/>
          <w:szCs w:val="32"/>
        </w:rPr>
        <w:t>/</w:t>
      </w:r>
      <w:r w:rsidRPr="00192696">
        <w:rPr>
          <w:rFonts w:ascii="仿宋_GB2312" w:eastAsia="仿宋_GB2312" w:hAnsi="仿宋_GB2312" w:cs="仿宋_GB2312" w:hint="eastAsia"/>
          <w:kern w:val="0"/>
          <w:sz w:val="32"/>
          <w:szCs w:val="32"/>
        </w:rPr>
        <w:t>预设值）</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实际情况：年末聘用人数</w:t>
      </w:r>
      <w:r>
        <w:rPr>
          <w:rFonts w:ascii="仿宋_GB2312" w:eastAsia="仿宋_GB2312" w:hAnsi="仿宋_GB2312" w:cs="仿宋_GB2312"/>
          <w:kern w:val="0"/>
          <w:sz w:val="32"/>
          <w:szCs w:val="32"/>
        </w:rPr>
        <w:t>37</w:t>
      </w:r>
      <w:r>
        <w:rPr>
          <w:rFonts w:ascii="仿宋_GB2312" w:eastAsia="仿宋_GB2312" w:hAnsi="仿宋_GB2312" w:cs="仿宋_GB2312" w:hint="eastAsia"/>
          <w:kern w:val="0"/>
          <w:sz w:val="32"/>
          <w:szCs w:val="32"/>
        </w:rPr>
        <w:t>人。</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p>
    <w:p w:rsidR="00DC4AB2" w:rsidRDefault="00DC4AB2" w:rsidP="002D4C68">
      <w:pPr>
        <w:numPr>
          <w:ilvl w:val="0"/>
          <w:numId w:val="3"/>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产出与效益</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产出质量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服务社区数</w:t>
      </w:r>
    </w:p>
    <w:p w:rsidR="00DC4AB2" w:rsidRPr="00175794" w:rsidRDefault="00DC4AB2" w:rsidP="002D4C68">
      <w:pPr>
        <w:ind w:firstLineChars="200" w:firstLine="31680"/>
        <w:rPr>
          <w:rFonts w:ascii="仿宋_GB2312" w:eastAsia="仿宋_GB2312" w:hAnsi="仿宋_GB2312" w:cs="仿宋_GB2312"/>
          <w:kern w:val="0"/>
          <w:sz w:val="32"/>
          <w:szCs w:val="32"/>
        </w:rPr>
      </w:pPr>
      <w:r w:rsidRPr="00175794">
        <w:rPr>
          <w:rFonts w:ascii="仿宋_GB2312" w:eastAsia="仿宋_GB2312" w:hAnsi="仿宋_GB2312" w:cs="仿宋_GB2312" w:hint="eastAsia"/>
          <w:kern w:val="0"/>
          <w:sz w:val="32"/>
          <w:szCs w:val="32"/>
        </w:rPr>
        <w:t>评分标准：分值</w:t>
      </w:r>
      <w:r w:rsidRPr="00175794">
        <w:rPr>
          <w:rFonts w:ascii="仿宋_GB2312" w:eastAsia="仿宋_GB2312" w:hAnsi="仿宋_GB2312" w:cs="仿宋_GB2312"/>
          <w:kern w:val="0"/>
          <w:sz w:val="32"/>
          <w:szCs w:val="32"/>
        </w:rPr>
        <w:t>6</w:t>
      </w:r>
      <w:r w:rsidRPr="00175794">
        <w:rPr>
          <w:rFonts w:ascii="仿宋_GB2312" w:eastAsia="仿宋_GB2312" w:hAnsi="仿宋_GB2312" w:cs="仿宋_GB2312" w:hint="eastAsia"/>
          <w:kern w:val="0"/>
          <w:sz w:val="32"/>
          <w:szCs w:val="32"/>
        </w:rPr>
        <w:t>分，实际完成值优于或达到预设值（期初绩效目标值：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个社区</w:t>
      </w:r>
      <w:r w:rsidRPr="00175794">
        <w:rPr>
          <w:rFonts w:ascii="仿宋_GB2312" w:eastAsia="仿宋_GB2312" w:hAnsi="仿宋_GB2312" w:cs="仿宋_GB2312" w:hint="eastAsia"/>
          <w:kern w:val="0"/>
          <w:sz w:val="32"/>
          <w:szCs w:val="32"/>
        </w:rPr>
        <w:t>）得满分，未完成预设值得分为：指标分值×（实际完成值</w:t>
      </w:r>
      <w:r w:rsidRPr="00175794">
        <w:rPr>
          <w:rFonts w:ascii="仿宋_GB2312" w:eastAsia="仿宋_GB2312" w:hAnsi="仿宋_GB2312" w:cs="仿宋_GB2312"/>
          <w:kern w:val="0"/>
          <w:sz w:val="32"/>
          <w:szCs w:val="32"/>
        </w:rPr>
        <w:t>/</w:t>
      </w:r>
      <w:r w:rsidRPr="00175794">
        <w:rPr>
          <w:rFonts w:ascii="仿宋_GB2312" w:eastAsia="仿宋_GB2312" w:hAnsi="仿宋_GB2312" w:cs="仿宋_GB2312" w:hint="eastAsia"/>
          <w:kern w:val="0"/>
          <w:sz w:val="32"/>
          <w:szCs w:val="32"/>
        </w:rPr>
        <w:t>预设值）。</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年专职保安服务范围为</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个社区。</w:t>
      </w:r>
    </w:p>
    <w:p w:rsidR="00DC4AB2" w:rsidRPr="00175794" w:rsidRDefault="00DC4AB2" w:rsidP="00175794">
      <w:pPr>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p>
    <w:p w:rsidR="00DC4AB2" w:rsidRDefault="00DC4AB2" w:rsidP="002D4C68">
      <w:pPr>
        <w:numPr>
          <w:ilvl w:val="0"/>
          <w:numId w:val="3"/>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产出与效益</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可持续效益</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入户走访户数</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分，实际完成值优于或达到预设值（期初绩效目标值：</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万户）得满分，未完成预设值时得分为：指标分值×（实际完成值</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预设值）。</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年入户数</w:t>
      </w:r>
      <w:r>
        <w:rPr>
          <w:rFonts w:ascii="仿宋_GB2312" w:eastAsia="仿宋_GB2312" w:hAnsi="仿宋_GB2312" w:cs="仿宋_GB2312"/>
          <w:kern w:val="0"/>
          <w:sz w:val="32"/>
          <w:szCs w:val="32"/>
        </w:rPr>
        <w:t>14400</w:t>
      </w:r>
      <w:r>
        <w:rPr>
          <w:rFonts w:ascii="仿宋_GB2312" w:eastAsia="仿宋_GB2312" w:hAnsi="仿宋_GB2312" w:cs="仿宋_GB2312" w:hint="eastAsia"/>
          <w:kern w:val="0"/>
          <w:sz w:val="32"/>
          <w:szCs w:val="32"/>
        </w:rPr>
        <w:t>户。</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p>
    <w:p w:rsidR="00DC4AB2" w:rsidRPr="009C7C66" w:rsidRDefault="00DC4AB2" w:rsidP="002D4C68">
      <w:pPr>
        <w:ind w:firstLineChars="200" w:firstLine="31680"/>
        <w:rPr>
          <w:rFonts w:ascii="仿宋_GB2312" w:eastAsia="仿宋_GB2312" w:hAnsi="仿宋_GB2312" w:cs="仿宋_GB2312"/>
          <w:kern w:val="0"/>
          <w:sz w:val="32"/>
          <w:szCs w:val="32"/>
        </w:rPr>
      </w:pPr>
      <w:r w:rsidRPr="009C7C66">
        <w:rPr>
          <w:rFonts w:ascii="仿宋_GB2312" w:eastAsia="仿宋_GB2312" w:hAnsi="仿宋_GB2312" w:cs="仿宋_GB2312" w:hint="eastAsia"/>
          <w:kern w:val="0"/>
          <w:sz w:val="32"/>
          <w:szCs w:val="32"/>
        </w:rPr>
        <w:t>（</w:t>
      </w:r>
      <w:r w:rsidRPr="009C7C66">
        <w:rPr>
          <w:rFonts w:ascii="仿宋_GB2312" w:eastAsia="仿宋_GB2312" w:hAnsi="仿宋_GB2312" w:cs="仿宋_GB2312"/>
          <w:kern w:val="0"/>
          <w:sz w:val="32"/>
          <w:szCs w:val="32"/>
        </w:rPr>
        <w:t>4</w:t>
      </w:r>
      <w:r w:rsidRPr="009C7C66">
        <w:rPr>
          <w:rFonts w:ascii="仿宋_GB2312" w:eastAsia="仿宋_GB2312" w:hAnsi="仿宋_GB2312" w:cs="仿宋_GB2312" w:hint="eastAsia"/>
          <w:kern w:val="0"/>
          <w:sz w:val="32"/>
          <w:szCs w:val="32"/>
        </w:rPr>
        <w:t>）产出与效益</w:t>
      </w:r>
      <w:r w:rsidRPr="009C7C66">
        <w:rPr>
          <w:rFonts w:ascii="仿宋_GB2312" w:eastAsia="仿宋_GB2312" w:hAnsi="仿宋_GB2312" w:cs="仿宋_GB2312"/>
          <w:kern w:val="0"/>
          <w:sz w:val="32"/>
          <w:szCs w:val="32"/>
        </w:rPr>
        <w:t>-</w:t>
      </w:r>
      <w:r w:rsidRPr="009C7C66">
        <w:rPr>
          <w:rFonts w:ascii="仿宋_GB2312" w:eastAsia="仿宋_GB2312" w:hAnsi="仿宋_GB2312" w:cs="仿宋_GB2312" w:hint="eastAsia"/>
          <w:kern w:val="0"/>
          <w:sz w:val="32"/>
          <w:szCs w:val="32"/>
        </w:rPr>
        <w:t>可持续效益</w:t>
      </w:r>
      <w:r w:rsidRPr="009C7C66">
        <w:rPr>
          <w:rFonts w:ascii="仿宋_GB2312" w:eastAsia="仿宋_GB2312" w:hAnsi="仿宋_GB2312" w:cs="仿宋_GB2312"/>
          <w:kern w:val="0"/>
          <w:sz w:val="32"/>
          <w:szCs w:val="32"/>
        </w:rPr>
        <w:t>-</w:t>
      </w:r>
      <w:r w:rsidRPr="009C7C66">
        <w:rPr>
          <w:rFonts w:ascii="仿宋_GB2312" w:eastAsia="仿宋_GB2312" w:hAnsi="仿宋_GB2312" w:cs="仿宋_GB2312" w:hint="eastAsia"/>
          <w:kern w:val="0"/>
          <w:sz w:val="32"/>
          <w:szCs w:val="32"/>
        </w:rPr>
        <w:t>辖区盗窃警情数</w:t>
      </w:r>
    </w:p>
    <w:p w:rsidR="00DC4AB2" w:rsidRDefault="00DC4AB2" w:rsidP="002D4C68">
      <w:pPr>
        <w:ind w:firstLineChars="200" w:firstLine="31680"/>
        <w:rPr>
          <w:rFonts w:ascii="仿宋_GB2312" w:eastAsia="仿宋_GB2312" w:hAnsi="仿宋_GB2312" w:cs="仿宋_GB2312"/>
          <w:kern w:val="0"/>
          <w:sz w:val="32"/>
          <w:szCs w:val="32"/>
        </w:rPr>
      </w:pPr>
      <w:r w:rsidRPr="007D4465">
        <w:rPr>
          <w:rFonts w:ascii="仿宋_GB2312" w:eastAsia="仿宋_GB2312" w:hAnsi="仿宋_GB2312" w:cs="仿宋_GB2312" w:hint="eastAsia"/>
          <w:kern w:val="0"/>
          <w:sz w:val="32"/>
          <w:szCs w:val="32"/>
        </w:rPr>
        <w:t>评分标准：分值</w:t>
      </w:r>
      <w:r w:rsidRPr="007D4465">
        <w:rPr>
          <w:rFonts w:ascii="仿宋_GB2312" w:eastAsia="仿宋_GB2312" w:hAnsi="仿宋_GB2312" w:cs="仿宋_GB2312"/>
          <w:kern w:val="0"/>
          <w:sz w:val="32"/>
          <w:szCs w:val="32"/>
        </w:rPr>
        <w:t>6</w:t>
      </w:r>
      <w:r w:rsidRPr="007D4465">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实际完成值优于或达到预设值（期初绩效目标值：小于上年数</w:t>
      </w:r>
      <w:r>
        <w:rPr>
          <w:rFonts w:ascii="仿宋_GB2312" w:eastAsia="仿宋_GB2312" w:hAnsi="仿宋_GB2312" w:cs="仿宋_GB2312"/>
          <w:kern w:val="0"/>
          <w:sz w:val="32"/>
          <w:szCs w:val="32"/>
        </w:rPr>
        <w:t>720</w:t>
      </w:r>
      <w:r>
        <w:rPr>
          <w:rFonts w:ascii="仿宋_GB2312" w:eastAsia="仿宋_GB2312" w:hAnsi="仿宋_GB2312" w:cs="仿宋_GB2312" w:hint="eastAsia"/>
          <w:kern w:val="0"/>
          <w:sz w:val="32"/>
          <w:szCs w:val="32"/>
        </w:rPr>
        <w:t>）得满分，未完成预设值时得分为：指标分值×（实际完成值</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预设值）。</w:t>
      </w:r>
    </w:p>
    <w:p w:rsidR="00DC4AB2" w:rsidRPr="009C7C66" w:rsidRDefault="00DC4AB2" w:rsidP="002D4C68">
      <w:pPr>
        <w:ind w:firstLineChars="200" w:firstLine="31680"/>
        <w:rPr>
          <w:rFonts w:ascii="仿宋_GB2312" w:eastAsia="仿宋_GB2312" w:hAnsi="仿宋_GB2312" w:cs="仿宋_GB2312"/>
          <w:kern w:val="0"/>
          <w:sz w:val="32"/>
          <w:szCs w:val="32"/>
        </w:rPr>
      </w:pPr>
      <w:r w:rsidRPr="009C7C66">
        <w:rPr>
          <w:rFonts w:ascii="仿宋_GB2312" w:eastAsia="仿宋_GB2312" w:hAnsi="仿宋_GB2312" w:cs="仿宋_GB2312" w:hint="eastAsia"/>
          <w:kern w:val="0"/>
          <w:sz w:val="32"/>
          <w:szCs w:val="32"/>
        </w:rPr>
        <w:t>实际情况：</w:t>
      </w:r>
      <w:r w:rsidRPr="009C7C66">
        <w:rPr>
          <w:rFonts w:ascii="仿宋_GB2312" w:eastAsia="仿宋_GB2312" w:hAnsi="仿宋_GB2312" w:cs="仿宋_GB2312"/>
          <w:kern w:val="0"/>
          <w:sz w:val="32"/>
          <w:szCs w:val="32"/>
        </w:rPr>
        <w:t xml:space="preserve"> </w:t>
      </w:r>
      <w:r w:rsidRPr="009C7C66">
        <w:rPr>
          <w:rFonts w:ascii="仿宋_GB2312" w:eastAsia="仿宋_GB2312" w:hAnsi="仿宋_GB2312" w:cs="仿宋_GB2312" w:hint="eastAsia"/>
          <w:kern w:val="0"/>
          <w:sz w:val="32"/>
          <w:szCs w:val="32"/>
        </w:rPr>
        <w:t>当年辖区盗窃数</w:t>
      </w:r>
      <w:r w:rsidRPr="009C7C66">
        <w:rPr>
          <w:rFonts w:ascii="仿宋_GB2312" w:eastAsia="仿宋_GB2312" w:hAnsi="仿宋_GB2312" w:cs="仿宋_GB2312"/>
          <w:kern w:val="0"/>
          <w:sz w:val="32"/>
          <w:szCs w:val="32"/>
        </w:rPr>
        <w:t>589</w:t>
      </w:r>
      <w:r w:rsidRPr="009C7C66">
        <w:rPr>
          <w:rFonts w:ascii="仿宋_GB2312" w:eastAsia="仿宋_GB2312" w:hAnsi="仿宋_GB2312" w:cs="仿宋_GB2312" w:hint="eastAsia"/>
          <w:kern w:val="0"/>
          <w:sz w:val="32"/>
          <w:szCs w:val="32"/>
        </w:rPr>
        <w:t>件，小于上年数。</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p>
    <w:p w:rsidR="00DC4AB2" w:rsidRPr="007D4465"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r w:rsidRPr="007D4465">
        <w:rPr>
          <w:rFonts w:ascii="仿宋_GB2312" w:eastAsia="仿宋_GB2312" w:hAnsi="仿宋_GB2312" w:cs="仿宋_GB2312" w:hint="eastAsia"/>
          <w:kern w:val="0"/>
          <w:sz w:val="32"/>
          <w:szCs w:val="32"/>
        </w:rPr>
        <w:t>产出与效益</w:t>
      </w:r>
      <w:r w:rsidRPr="007D4465">
        <w:rPr>
          <w:rFonts w:ascii="仿宋_GB2312" w:eastAsia="仿宋_GB2312" w:hAnsi="仿宋_GB2312" w:cs="仿宋_GB2312"/>
          <w:kern w:val="0"/>
          <w:sz w:val="32"/>
          <w:szCs w:val="32"/>
        </w:rPr>
        <w:t>-</w:t>
      </w:r>
      <w:r w:rsidRPr="007D4465">
        <w:rPr>
          <w:rFonts w:ascii="仿宋_GB2312" w:eastAsia="仿宋_GB2312" w:hAnsi="仿宋_GB2312" w:cs="仿宋_GB2312" w:hint="eastAsia"/>
          <w:kern w:val="0"/>
          <w:sz w:val="32"/>
          <w:szCs w:val="32"/>
        </w:rPr>
        <w:t>服务对象满意度</w:t>
      </w:r>
      <w:r w:rsidRPr="007D4465">
        <w:rPr>
          <w:rFonts w:ascii="仿宋_GB2312" w:eastAsia="仿宋_GB2312" w:hAnsi="仿宋_GB2312" w:cs="仿宋_GB2312"/>
          <w:kern w:val="0"/>
          <w:sz w:val="32"/>
          <w:szCs w:val="32"/>
        </w:rPr>
        <w:t>-</w:t>
      </w:r>
      <w:r w:rsidRPr="007D4465">
        <w:rPr>
          <w:rFonts w:ascii="仿宋_GB2312" w:eastAsia="仿宋_GB2312" w:hAnsi="仿宋_GB2312" w:cs="仿宋_GB2312" w:hint="eastAsia"/>
          <w:kern w:val="0"/>
          <w:sz w:val="32"/>
          <w:szCs w:val="32"/>
        </w:rPr>
        <w:t>群众</w:t>
      </w:r>
      <w:r>
        <w:rPr>
          <w:rFonts w:ascii="仿宋_GB2312" w:eastAsia="仿宋_GB2312" w:hAnsi="仿宋_GB2312" w:cs="仿宋_GB2312" w:hint="eastAsia"/>
          <w:kern w:val="0"/>
          <w:sz w:val="32"/>
          <w:szCs w:val="32"/>
        </w:rPr>
        <w:t>安全感</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分，本指标</w:t>
      </w:r>
      <w:r>
        <w:rPr>
          <w:rFonts w:ascii="仿宋_GB2312" w:eastAsia="仿宋_GB2312" w:hAnsi="仿宋_GB2312" w:cs="仿宋_GB2312"/>
          <w:kern w:val="0"/>
          <w:sz w:val="32"/>
          <w:szCs w:val="32"/>
        </w:rPr>
        <w:t xml:space="preserve"> 6 </w:t>
      </w:r>
      <w:r>
        <w:rPr>
          <w:rFonts w:ascii="仿宋_GB2312" w:eastAsia="仿宋_GB2312" w:hAnsi="仿宋_GB2312" w:cs="仿宋_GB2312" w:hint="eastAsia"/>
          <w:kern w:val="0"/>
          <w:sz w:val="32"/>
          <w:szCs w:val="32"/>
        </w:rPr>
        <w:t>分。实际完成值优于预设</w:t>
      </w:r>
      <w:r w:rsidRPr="009C7C66">
        <w:rPr>
          <w:rFonts w:ascii="仿宋_GB2312" w:eastAsia="仿宋_GB2312" w:hAnsi="仿宋_GB2312" w:cs="仿宋_GB2312" w:hint="eastAsia"/>
          <w:kern w:val="0"/>
          <w:sz w:val="32"/>
          <w:szCs w:val="32"/>
        </w:rPr>
        <w:t>值（期初绩效目标值：</w:t>
      </w:r>
      <w:r w:rsidRPr="009C7C66">
        <w:rPr>
          <w:rFonts w:ascii="仿宋_GB2312" w:eastAsia="仿宋_GB2312" w:hAnsi="仿宋_GB2312" w:cs="仿宋_GB2312"/>
          <w:kern w:val="0"/>
          <w:sz w:val="32"/>
          <w:szCs w:val="32"/>
        </w:rPr>
        <w:t>90%</w:t>
      </w:r>
      <w:r w:rsidRPr="009C7C66">
        <w:rPr>
          <w:rFonts w:ascii="仿宋_GB2312" w:eastAsia="仿宋_GB2312" w:hAnsi="仿宋_GB2312" w:cs="仿宋_GB2312" w:hint="eastAsia"/>
          <w:kern w:val="0"/>
          <w:sz w:val="32"/>
          <w:szCs w:val="32"/>
        </w:rPr>
        <w:t>）得满分，未完成预设值时得分为：</w:t>
      </w:r>
      <w:r>
        <w:rPr>
          <w:rFonts w:ascii="仿宋_GB2312" w:eastAsia="仿宋_GB2312" w:hAnsi="仿宋_GB2312" w:cs="仿宋_GB2312" w:hint="eastAsia"/>
          <w:kern w:val="0"/>
          <w:sz w:val="32"/>
          <w:szCs w:val="32"/>
        </w:rPr>
        <w:t>指标分值×（实际完成值</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预设值）。</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年群众安全感</w:t>
      </w:r>
      <w:r>
        <w:rPr>
          <w:rFonts w:ascii="仿宋_GB2312" w:eastAsia="仿宋_GB2312" w:hAnsi="仿宋_GB2312" w:cs="仿宋_GB2312"/>
          <w:kern w:val="0"/>
          <w:sz w:val="32"/>
          <w:szCs w:val="32"/>
        </w:rPr>
        <w:t>96.13%</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得分：安全感</w:t>
      </w:r>
      <w:r>
        <w:rPr>
          <w:rFonts w:ascii="仿宋_GB2312" w:eastAsia="仿宋_GB2312" w:hAnsi="仿宋_GB2312" w:cs="仿宋_GB2312"/>
          <w:kern w:val="0"/>
          <w:sz w:val="32"/>
          <w:szCs w:val="32"/>
        </w:rPr>
        <w:t>96.13%&gt;</w:t>
      </w:r>
      <w:r>
        <w:rPr>
          <w:rFonts w:ascii="仿宋_GB2312" w:eastAsia="仿宋_GB2312" w:hAnsi="仿宋_GB2312" w:cs="仿宋_GB2312" w:hint="eastAsia"/>
          <w:kern w:val="0"/>
          <w:sz w:val="32"/>
          <w:szCs w:val="32"/>
        </w:rPr>
        <w:t>期初目标</w:t>
      </w:r>
      <w:r>
        <w:rPr>
          <w:rFonts w:ascii="仿宋_GB2312" w:eastAsia="仿宋_GB2312" w:hAnsi="仿宋_GB2312" w:cs="仿宋_GB2312"/>
          <w:kern w:val="0"/>
          <w:sz w:val="32"/>
          <w:szCs w:val="32"/>
        </w:rPr>
        <w:t>90%</w:t>
      </w:r>
      <w:r>
        <w:rPr>
          <w:rFonts w:ascii="仿宋_GB2312" w:eastAsia="仿宋_GB2312" w:hAnsi="仿宋_GB2312" w:cs="仿宋_GB2312" w:hint="eastAsia"/>
          <w:kern w:val="0"/>
          <w:sz w:val="32"/>
          <w:szCs w:val="32"/>
        </w:rPr>
        <w:t>，得</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p>
    <w:p w:rsidR="00DC4AB2" w:rsidRPr="007D4465"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r w:rsidRPr="007D4465">
        <w:rPr>
          <w:rFonts w:ascii="仿宋_GB2312" w:eastAsia="仿宋_GB2312" w:hAnsi="仿宋_GB2312" w:cs="仿宋_GB2312" w:hint="eastAsia"/>
          <w:kern w:val="0"/>
          <w:sz w:val="32"/>
          <w:szCs w:val="32"/>
        </w:rPr>
        <w:t>产出与效益</w:t>
      </w:r>
      <w:r w:rsidRPr="007D4465">
        <w:rPr>
          <w:rFonts w:ascii="仿宋_GB2312" w:eastAsia="仿宋_GB2312" w:hAnsi="仿宋_GB2312" w:cs="仿宋_GB2312"/>
          <w:kern w:val="0"/>
          <w:sz w:val="32"/>
          <w:szCs w:val="32"/>
        </w:rPr>
        <w:t>-</w:t>
      </w:r>
      <w:r w:rsidRPr="007D4465">
        <w:rPr>
          <w:rFonts w:ascii="仿宋_GB2312" w:eastAsia="仿宋_GB2312" w:hAnsi="仿宋_GB2312" w:cs="仿宋_GB2312" w:hint="eastAsia"/>
          <w:kern w:val="0"/>
          <w:sz w:val="32"/>
          <w:szCs w:val="32"/>
        </w:rPr>
        <w:t>服务对象满意度</w:t>
      </w:r>
      <w:r w:rsidRPr="007D4465">
        <w:rPr>
          <w:rFonts w:ascii="仿宋_GB2312" w:eastAsia="仿宋_GB2312" w:hAnsi="仿宋_GB2312" w:cs="仿宋_GB2312"/>
          <w:kern w:val="0"/>
          <w:sz w:val="32"/>
          <w:szCs w:val="32"/>
        </w:rPr>
        <w:t>-</w:t>
      </w:r>
      <w:r w:rsidRPr="007D4465">
        <w:rPr>
          <w:rFonts w:ascii="仿宋_GB2312" w:eastAsia="仿宋_GB2312" w:hAnsi="仿宋_GB2312" w:cs="仿宋_GB2312" w:hint="eastAsia"/>
          <w:kern w:val="0"/>
          <w:sz w:val="32"/>
          <w:szCs w:val="32"/>
        </w:rPr>
        <w:t>辖区群众平安建设满意度</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评分标准：分值</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分，本指标</w:t>
      </w:r>
      <w:r>
        <w:rPr>
          <w:rFonts w:ascii="仿宋_GB2312" w:eastAsia="仿宋_GB2312" w:hAnsi="仿宋_GB2312" w:cs="仿宋_GB2312"/>
          <w:kern w:val="0"/>
          <w:sz w:val="32"/>
          <w:szCs w:val="32"/>
        </w:rPr>
        <w:t xml:space="preserve"> 6 </w:t>
      </w:r>
      <w:r>
        <w:rPr>
          <w:rFonts w:ascii="仿宋_GB2312" w:eastAsia="仿宋_GB2312" w:hAnsi="仿宋_GB2312" w:cs="仿宋_GB2312" w:hint="eastAsia"/>
          <w:kern w:val="0"/>
          <w:sz w:val="32"/>
          <w:szCs w:val="32"/>
        </w:rPr>
        <w:t>分。实际完成值优于预设</w:t>
      </w:r>
      <w:r w:rsidRPr="00162129">
        <w:rPr>
          <w:rFonts w:ascii="仿宋_GB2312" w:eastAsia="仿宋_GB2312" w:hAnsi="仿宋_GB2312" w:cs="仿宋_GB2312" w:hint="eastAsia"/>
          <w:kern w:val="0"/>
          <w:sz w:val="32"/>
          <w:szCs w:val="32"/>
        </w:rPr>
        <w:t>值（期初绩效目标值：</w:t>
      </w:r>
      <w:r w:rsidRPr="00162129">
        <w:rPr>
          <w:rFonts w:ascii="仿宋_GB2312" w:eastAsia="仿宋_GB2312" w:hAnsi="仿宋_GB2312" w:cs="仿宋_GB2312"/>
          <w:kern w:val="0"/>
          <w:sz w:val="32"/>
          <w:szCs w:val="32"/>
        </w:rPr>
        <w:t>95%</w:t>
      </w:r>
      <w:r w:rsidRPr="00162129">
        <w:rPr>
          <w:rFonts w:ascii="仿宋_GB2312" w:eastAsia="仿宋_GB2312" w:hAnsi="仿宋_GB2312" w:cs="仿宋_GB2312" w:hint="eastAsia"/>
          <w:kern w:val="0"/>
          <w:sz w:val="32"/>
          <w:szCs w:val="32"/>
        </w:rPr>
        <w:t>）得满分，未完成预设值时得分为：</w:t>
      </w:r>
      <w:r>
        <w:rPr>
          <w:rFonts w:ascii="仿宋_GB2312" w:eastAsia="仿宋_GB2312" w:hAnsi="仿宋_GB2312" w:cs="仿宋_GB2312" w:hint="eastAsia"/>
          <w:kern w:val="0"/>
          <w:sz w:val="32"/>
          <w:szCs w:val="32"/>
        </w:rPr>
        <w:t>指标分值×（实际完成值</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预设值）。</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实际情况：</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年群众满意率</w:t>
      </w:r>
      <w:r>
        <w:rPr>
          <w:rFonts w:ascii="仿宋_GB2312" w:eastAsia="仿宋_GB2312" w:hAnsi="仿宋_GB2312" w:cs="仿宋_GB2312"/>
          <w:kern w:val="0"/>
          <w:sz w:val="32"/>
          <w:szCs w:val="32"/>
        </w:rPr>
        <w:t>97.78%</w:t>
      </w:r>
      <w:r>
        <w:rPr>
          <w:rFonts w:ascii="仿宋_GB2312" w:eastAsia="仿宋_GB2312" w:hAnsi="仿宋_GB2312" w:cs="仿宋_GB2312" w:hint="eastAsia"/>
          <w:kern w:val="0"/>
          <w:sz w:val="32"/>
          <w:szCs w:val="32"/>
        </w:rPr>
        <w:t>。</w:t>
      </w:r>
    </w:p>
    <w:p w:rsidR="00DC4AB2" w:rsidRDefault="00DC4AB2" w:rsidP="002D4C68">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得分：满意度</w:t>
      </w:r>
      <w:r>
        <w:rPr>
          <w:rFonts w:ascii="仿宋_GB2312" w:eastAsia="仿宋_GB2312" w:hAnsi="仿宋_GB2312" w:cs="仿宋_GB2312"/>
          <w:kern w:val="0"/>
          <w:sz w:val="32"/>
          <w:szCs w:val="32"/>
        </w:rPr>
        <w:t>97.78%&gt;</w:t>
      </w:r>
      <w:r>
        <w:rPr>
          <w:rFonts w:ascii="仿宋_GB2312" w:eastAsia="仿宋_GB2312" w:hAnsi="仿宋_GB2312" w:cs="仿宋_GB2312" w:hint="eastAsia"/>
          <w:kern w:val="0"/>
          <w:sz w:val="32"/>
          <w:szCs w:val="32"/>
        </w:rPr>
        <w:t>期初目标</w:t>
      </w:r>
      <w:r>
        <w:rPr>
          <w:rFonts w:ascii="仿宋_GB2312" w:eastAsia="仿宋_GB2312" w:hAnsi="仿宋_GB2312" w:cs="仿宋_GB2312"/>
          <w:kern w:val="0"/>
          <w:sz w:val="32"/>
          <w:szCs w:val="32"/>
        </w:rPr>
        <w:t>95%</w:t>
      </w:r>
      <w:r>
        <w:rPr>
          <w:rFonts w:ascii="仿宋_GB2312" w:eastAsia="仿宋_GB2312" w:hAnsi="仿宋_GB2312" w:cs="仿宋_GB2312" w:hint="eastAsia"/>
          <w:kern w:val="0"/>
          <w:sz w:val="32"/>
          <w:szCs w:val="32"/>
        </w:rPr>
        <w:t>，得</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分。</w:t>
      </w:r>
    </w:p>
    <w:p w:rsidR="00DC4AB2" w:rsidRDefault="00DC4AB2" w:rsidP="002D4C68">
      <w:pPr>
        <w:ind w:firstLineChars="200" w:firstLine="31680"/>
        <w:rPr>
          <w:rFonts w:ascii="仿宋" w:eastAsia="仿宋" w:hAnsi="仿宋"/>
          <w:b/>
          <w:sz w:val="32"/>
          <w:szCs w:val="32"/>
        </w:rPr>
      </w:pPr>
      <w:r>
        <w:rPr>
          <w:rFonts w:ascii="仿宋" w:eastAsia="仿宋" w:hAnsi="仿宋" w:hint="eastAsia"/>
          <w:b/>
          <w:sz w:val="32"/>
          <w:szCs w:val="32"/>
        </w:rPr>
        <w:t>三、其他需要说明的事项</w:t>
      </w:r>
    </w:p>
    <w:p w:rsidR="00DC4AB2" w:rsidRDefault="00DC4AB2" w:rsidP="002D4C68">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本次评价未聘请第三方中介机构参与评价。</w:t>
      </w:r>
      <w:r>
        <w:rPr>
          <w:rFonts w:ascii="仿宋_GB2312" w:eastAsia="仿宋_GB2312" w:hAnsi="仿宋_GB2312" w:cs="仿宋_GB2312"/>
          <w:sz w:val="32"/>
          <w:szCs w:val="32"/>
        </w:rPr>
        <w:t xml:space="preserve">  </w:t>
      </w:r>
    </w:p>
    <w:p w:rsidR="00DC4AB2" w:rsidRDefault="00DC4AB2" w:rsidP="002D4C68">
      <w:pPr>
        <w:ind w:firstLineChars="200" w:firstLine="31680"/>
        <w:jc w:val="center"/>
        <w:rPr>
          <w:rFonts w:ascii="仿宋_GB2312" w:eastAsia="仿宋_GB2312" w:hAnsi="仿宋_GB2312" w:cs="仿宋_GB2312"/>
          <w:sz w:val="32"/>
          <w:szCs w:val="32"/>
        </w:rPr>
      </w:pPr>
    </w:p>
    <w:p w:rsidR="00DC4AB2" w:rsidRDefault="00DC4AB2" w:rsidP="002D4C68">
      <w:pPr>
        <w:ind w:firstLineChars="1850" w:firstLine="31680"/>
        <w:jc w:val="right"/>
        <w:rPr>
          <w:rFonts w:ascii="仿宋" w:eastAsia="仿宋" w:hAnsi="仿宋"/>
          <w:sz w:val="32"/>
          <w:szCs w:val="32"/>
        </w:rPr>
      </w:pPr>
      <w:r>
        <w:rPr>
          <w:rFonts w:ascii="仿宋_GB2312" w:eastAsia="仿宋_GB2312" w:hAnsi="仿宋_GB2312" w:cs="仿宋_GB2312"/>
          <w:sz w:val="32"/>
          <w:szCs w:val="32"/>
        </w:rPr>
        <w:t xml:space="preserve">                  </w:t>
      </w:r>
    </w:p>
    <w:p w:rsidR="00DC4AB2" w:rsidRDefault="00DC4AB2" w:rsidP="002D4C68">
      <w:pPr>
        <w:ind w:firstLineChars="200" w:firstLine="316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福州市鼓楼区南街街道办事处</w:t>
      </w:r>
      <w:r>
        <w:rPr>
          <w:rFonts w:ascii="仿宋_GB2312" w:eastAsia="仿宋_GB2312" w:hAnsi="仿宋_GB2312" w:cs="仿宋_GB2312"/>
          <w:sz w:val="32"/>
          <w:szCs w:val="32"/>
        </w:rPr>
        <w:t xml:space="preserve">            </w:t>
      </w:r>
    </w:p>
    <w:p w:rsidR="00DC4AB2" w:rsidRPr="002D4C68" w:rsidRDefault="00DC4AB2" w:rsidP="002D4C68">
      <w:pPr>
        <w:jc w:val="right"/>
        <w:rPr>
          <w:rFonts w:ascii="仿宋_GB2312" w:eastAsia="仿宋_GB2312" w:hAnsi="仿宋_GB2312" w:cs="仿宋_GB2312"/>
          <w:sz w:val="32"/>
          <w:szCs w:val="32"/>
        </w:rPr>
      </w:pPr>
      <w:r w:rsidRPr="002D4C68">
        <w:rPr>
          <w:rFonts w:ascii="仿宋_GB2312" w:eastAsia="仿宋_GB2312" w:hAnsi="仿宋_GB2312" w:cs="仿宋_GB2312"/>
          <w:sz w:val="32"/>
          <w:szCs w:val="32"/>
        </w:rPr>
        <w:t>201</w:t>
      </w:r>
      <w:r>
        <w:rPr>
          <w:rFonts w:ascii="仿宋_GB2312" w:eastAsia="仿宋_GB2312" w:hAnsi="仿宋_GB2312" w:cs="仿宋_GB2312"/>
          <w:sz w:val="32"/>
          <w:szCs w:val="32"/>
        </w:rPr>
        <w:t>8</w:t>
      </w:r>
      <w:r w:rsidRPr="002D4C68">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sidRPr="002D4C68">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sidRPr="002D4C68">
        <w:rPr>
          <w:rFonts w:ascii="仿宋_GB2312" w:eastAsia="仿宋_GB2312" w:hAnsi="仿宋_GB2312" w:cs="仿宋_GB2312" w:hint="eastAsia"/>
          <w:sz w:val="32"/>
          <w:szCs w:val="32"/>
        </w:rPr>
        <w:t>日</w:t>
      </w:r>
    </w:p>
    <w:sectPr w:rsidR="00DC4AB2" w:rsidRPr="002D4C68" w:rsidSect="00F27E0E">
      <w:footerReference w:type="default" r:id="rId7"/>
      <w:pgSz w:w="11906" w:h="16838"/>
      <w:pgMar w:top="2098" w:right="1531" w:bottom="1531" w:left="1531"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AB2" w:rsidRDefault="00DC4AB2" w:rsidP="00434A29">
      <w:r>
        <w:separator/>
      </w:r>
    </w:p>
  </w:endnote>
  <w:endnote w:type="continuationSeparator" w:id="0">
    <w:p w:rsidR="00DC4AB2" w:rsidRDefault="00DC4AB2" w:rsidP="00434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B2" w:rsidRDefault="00DC4AB2">
    <w:pPr>
      <w:pStyle w:val="Footer"/>
      <w:ind w:right="360"/>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 filled="f" stroked="f">
          <v:textbox style="mso-fit-shape-to-text:t" inset="0,0,0,0">
            <w:txbxContent>
              <w:p w:rsidR="00DC4AB2" w:rsidRDefault="00DC4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AB2" w:rsidRDefault="00DC4AB2" w:rsidP="00434A29">
      <w:r>
        <w:separator/>
      </w:r>
    </w:p>
  </w:footnote>
  <w:footnote w:type="continuationSeparator" w:id="0">
    <w:p w:rsidR="00DC4AB2" w:rsidRDefault="00DC4AB2" w:rsidP="00434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EA842"/>
    <w:multiLevelType w:val="singleLevel"/>
    <w:tmpl w:val="BFFEA842"/>
    <w:lvl w:ilvl="0">
      <w:start w:val="2"/>
      <w:numFmt w:val="decimal"/>
      <w:suff w:val="nothing"/>
      <w:lvlText w:val="（%1）"/>
      <w:lvlJc w:val="left"/>
      <w:rPr>
        <w:rFonts w:cs="Times New Roman"/>
      </w:rPr>
    </w:lvl>
  </w:abstractNum>
  <w:abstractNum w:abstractNumId="1">
    <w:nsid w:val="4288CF99"/>
    <w:multiLevelType w:val="singleLevel"/>
    <w:tmpl w:val="4288CF99"/>
    <w:lvl w:ilvl="0">
      <w:start w:val="2"/>
      <w:numFmt w:val="decimal"/>
      <w:suff w:val="nothing"/>
      <w:lvlText w:val="（%1）"/>
      <w:lvlJc w:val="left"/>
      <w:rPr>
        <w:rFonts w:cs="Times New Roman"/>
      </w:rPr>
    </w:lvl>
  </w:abstractNum>
  <w:abstractNum w:abstractNumId="2">
    <w:nsid w:val="617F0405"/>
    <w:multiLevelType w:val="singleLevel"/>
    <w:tmpl w:val="617F0405"/>
    <w:lvl w:ilvl="0">
      <w:start w:val="6"/>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A29"/>
    <w:rsid w:val="00052C10"/>
    <w:rsid w:val="000B171E"/>
    <w:rsid w:val="000D23EC"/>
    <w:rsid w:val="00162129"/>
    <w:rsid w:val="00171AFF"/>
    <w:rsid w:val="00175794"/>
    <w:rsid w:val="00192696"/>
    <w:rsid w:val="002D4C68"/>
    <w:rsid w:val="002D4EBA"/>
    <w:rsid w:val="00375E42"/>
    <w:rsid w:val="00434A29"/>
    <w:rsid w:val="00483BF4"/>
    <w:rsid w:val="005356C6"/>
    <w:rsid w:val="005755EE"/>
    <w:rsid w:val="006D0883"/>
    <w:rsid w:val="006D5A01"/>
    <w:rsid w:val="006F00E2"/>
    <w:rsid w:val="00783255"/>
    <w:rsid w:val="007D4465"/>
    <w:rsid w:val="00837F90"/>
    <w:rsid w:val="008A6E72"/>
    <w:rsid w:val="008B7740"/>
    <w:rsid w:val="009B5E09"/>
    <w:rsid w:val="009C7C66"/>
    <w:rsid w:val="009F6DC2"/>
    <w:rsid w:val="00AD786F"/>
    <w:rsid w:val="00BB5A39"/>
    <w:rsid w:val="00BC2ED9"/>
    <w:rsid w:val="00C066FB"/>
    <w:rsid w:val="00CA3A5D"/>
    <w:rsid w:val="00D472C7"/>
    <w:rsid w:val="00DC4AB2"/>
    <w:rsid w:val="00ED1EAC"/>
    <w:rsid w:val="00F17693"/>
    <w:rsid w:val="00F27E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2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34A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34A29"/>
    <w:rPr>
      <w:rFonts w:cs="Times New Roman"/>
      <w:sz w:val="18"/>
      <w:szCs w:val="18"/>
    </w:rPr>
  </w:style>
  <w:style w:type="paragraph" w:styleId="Footer">
    <w:name w:val="footer"/>
    <w:basedOn w:val="Normal"/>
    <w:link w:val="FooterChar"/>
    <w:uiPriority w:val="99"/>
    <w:rsid w:val="00434A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34A29"/>
    <w:rPr>
      <w:rFonts w:cs="Times New Roman"/>
      <w:sz w:val="18"/>
      <w:szCs w:val="18"/>
    </w:rPr>
  </w:style>
  <w:style w:type="character" w:styleId="PageNumber">
    <w:name w:val="page number"/>
    <w:basedOn w:val="DefaultParagraphFont"/>
    <w:uiPriority w:val="99"/>
    <w:rsid w:val="00434A29"/>
    <w:rPr>
      <w:rFonts w:cs="Times New Roman"/>
    </w:rPr>
  </w:style>
  <w:style w:type="paragraph" w:customStyle="1" w:styleId="Char1">
    <w:name w:val="Char1"/>
    <w:basedOn w:val="Normal"/>
    <w:uiPriority w:val="99"/>
    <w:rsid w:val="00434A29"/>
    <w:rPr>
      <w:rFonts w:ascii="Tahoma" w:hAnsi="Tahoma"/>
      <w:sz w:val="24"/>
      <w:szCs w:val="20"/>
    </w:rPr>
  </w:style>
  <w:style w:type="paragraph" w:styleId="ListParagraph">
    <w:name w:val="List Paragraph"/>
    <w:basedOn w:val="Normal"/>
    <w:uiPriority w:val="99"/>
    <w:qFormat/>
    <w:rsid w:val="00175794"/>
    <w:pPr>
      <w:ind w:firstLineChars="200" w:firstLine="420"/>
    </w:pPr>
  </w:style>
  <w:style w:type="paragraph" w:customStyle="1" w:styleId="Char11">
    <w:name w:val="Char11"/>
    <w:basedOn w:val="Normal"/>
    <w:uiPriority w:val="99"/>
    <w:rsid w:val="000B171E"/>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933561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9</Pages>
  <Words>558</Words>
  <Characters>3181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10</cp:revision>
  <dcterms:created xsi:type="dcterms:W3CDTF">2018-12-09T01:47:00Z</dcterms:created>
  <dcterms:modified xsi:type="dcterms:W3CDTF">2019-03-12T03:48:00Z</dcterms:modified>
</cp:coreProperties>
</file>