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630" w:lineRule="exact"/>
        <w:ind w:firstLine="0"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方正小标宋简体"/>
          <w:bCs/>
          <w:spacing w:val="0"/>
          <w:kern w:val="0"/>
          <w:sz w:val="44"/>
          <w:szCs w:val="44"/>
        </w:rPr>
      </w:pPr>
      <w:r>
        <w:rPr>
          <w:rFonts w:hint="eastAsia" w:ascii="黑体" w:hAnsi="黑体" w:eastAsia="黑体" w:cs="方正小标宋简体"/>
          <w:bCs/>
          <w:spacing w:val="0"/>
          <w:kern w:val="0"/>
          <w:sz w:val="44"/>
          <w:szCs w:val="44"/>
        </w:rPr>
        <w:t>鼓楼区老旧乘客电梯修复改造更新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黑体" w:hAnsi="黑体" w:eastAsia="黑体"/>
          <w:bCs/>
          <w:spacing w:val="0"/>
          <w:kern w:val="0"/>
          <w:sz w:val="44"/>
          <w:szCs w:val="44"/>
        </w:rPr>
      </w:pPr>
      <w:r>
        <w:rPr>
          <w:rFonts w:hint="eastAsia" w:ascii="黑体" w:hAnsi="黑体" w:eastAsia="黑体" w:cs="方正小标宋简体"/>
          <w:bCs/>
          <w:spacing w:val="0"/>
          <w:kern w:val="0"/>
          <w:sz w:val="44"/>
          <w:szCs w:val="44"/>
        </w:rPr>
        <w:t>财政补贴资金申请表</w:t>
      </w:r>
    </w:p>
    <w:p>
      <w:pPr>
        <w:spacing w:line="620" w:lineRule="exact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 xml:space="preserve">                                             申请日期：     年   月   日</w:t>
      </w:r>
    </w:p>
    <w:tbl>
      <w:tblPr>
        <w:tblStyle w:val="6"/>
        <w:tblW w:w="87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846"/>
        <w:gridCol w:w="414"/>
        <w:gridCol w:w="967"/>
        <w:gridCol w:w="117"/>
        <w:gridCol w:w="608"/>
        <w:gridCol w:w="565"/>
        <w:gridCol w:w="577"/>
        <w:gridCol w:w="420"/>
        <w:gridCol w:w="463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基本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情况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申请人姓名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（委托办理人）</w:t>
            </w:r>
          </w:p>
        </w:tc>
        <w:tc>
          <w:tcPr>
            <w:tcW w:w="2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联系人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小区名称</w:t>
            </w:r>
          </w:p>
        </w:tc>
        <w:tc>
          <w:tcPr>
            <w:tcW w:w="2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联系人电话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小区地址</w:t>
            </w:r>
          </w:p>
        </w:tc>
        <w:tc>
          <w:tcPr>
            <w:tcW w:w="2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小区所属街道社区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电梯注册代码</w:t>
            </w:r>
          </w:p>
        </w:tc>
        <w:tc>
          <w:tcPr>
            <w:tcW w:w="2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业主户数</w:t>
            </w:r>
          </w:p>
          <w:p>
            <w:pPr>
              <w:spacing w:line="280" w:lineRule="exact"/>
              <w:ind w:firstLine="120" w:firstLineChars="50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涉及人数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（户）</w:t>
            </w:r>
          </w:p>
          <w:p>
            <w:pPr>
              <w:spacing w:line="280" w:lineRule="exact"/>
              <w:jc w:val="right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施工单位名称</w:t>
            </w:r>
          </w:p>
        </w:tc>
        <w:tc>
          <w:tcPr>
            <w:tcW w:w="2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730" w:leftChars="228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资金账号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730" w:leftChars="228"/>
              <w:jc w:val="right"/>
              <w:rPr>
                <w:rFonts w:ascii="仿宋_GB2312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完成方式</w:t>
            </w:r>
          </w:p>
        </w:tc>
        <w:tc>
          <w:tcPr>
            <w:tcW w:w="2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□修复/□改造</w:t>
            </w:r>
            <w:r>
              <w:rPr>
                <w:rFonts w:hint="eastAsia" w:ascii="仿宋_GB2312" w:hAnsi="宋体" w:cs="??_GB2312"/>
                <w:kern w:val="0"/>
                <w:sz w:val="24"/>
              </w:rPr>
              <w:t>/</w:t>
            </w:r>
            <w:r>
              <w:rPr>
                <w:rFonts w:hint="eastAsia" w:ascii="仿宋_GB2312" w:hAnsi="宋体"/>
                <w:kern w:val="0"/>
                <w:sz w:val="24"/>
              </w:rPr>
              <w:t>□更新</w:t>
            </w: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spacing w:val="-10"/>
                <w:kern w:val="0"/>
                <w:sz w:val="24"/>
              </w:rPr>
              <w:t>修复改造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spacing w:val="-10"/>
                <w:kern w:val="0"/>
                <w:sz w:val="24"/>
              </w:rPr>
              <w:t>更新</w:t>
            </w:r>
            <w:r>
              <w:rPr>
                <w:rFonts w:hint="eastAsia" w:ascii="仿宋_GB2312" w:hAnsi="宋体"/>
                <w:spacing w:val="-10"/>
                <w:kern w:val="0"/>
                <w:sz w:val="24"/>
              </w:rPr>
              <w:t>资金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电梯停靠层数</w:t>
            </w:r>
          </w:p>
        </w:tc>
        <w:tc>
          <w:tcPr>
            <w:tcW w:w="2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财政资金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补贴金额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730" w:leftChars="228"/>
              <w:jc w:val="right"/>
              <w:rPr>
                <w:rFonts w:ascii="仿宋_GB2312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申请人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意见</w:t>
            </w:r>
          </w:p>
        </w:tc>
        <w:tc>
          <w:tcPr>
            <w:tcW w:w="78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80" w:leftChars="25" w:firstLine="566" w:firstLineChars="236"/>
              <w:jc w:val="right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我承诺：表格填写的内容及所提交的申请资料真实有效，其中业主（含代理人）签章均为其本人自愿签署。如因申请材料不真实引起矛盾纠纷，我愿意自行承担后果，并承担由此产生的一切经济和法律责任。</w:t>
            </w:r>
          </w:p>
          <w:p>
            <w:pPr>
              <w:spacing w:line="280" w:lineRule="exact"/>
              <w:ind w:left="730" w:leftChars="228"/>
              <w:jc w:val="right"/>
              <w:rPr>
                <w:rFonts w:ascii="仿宋_GB2312" w:hAnsi="宋体"/>
                <w:kern w:val="0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ascii="仿宋_GB2312" w:hAnsi="宋体" w:cs="??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签字</w:t>
            </w:r>
            <w:r>
              <w:rPr>
                <w:rFonts w:hint="eastAsia" w:ascii="仿宋_GB2312" w:hAnsi="宋体" w:cs="??_GB2312"/>
                <w:kern w:val="0"/>
                <w:sz w:val="24"/>
              </w:rPr>
              <w:t>/</w:t>
            </w:r>
            <w:r>
              <w:rPr>
                <w:rFonts w:hint="eastAsia" w:ascii="仿宋_GB2312" w:hAnsi="宋体"/>
                <w:kern w:val="0"/>
                <w:sz w:val="24"/>
              </w:rPr>
              <w:t>盖章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 xml:space="preserve">                               时间：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所在社区意见</w:t>
            </w:r>
          </w:p>
        </w:tc>
        <w:tc>
          <w:tcPr>
            <w:tcW w:w="3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仿宋_GB2312" w:hAnsi="宋体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仿宋_GB2312" w:hAnsi="宋体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仿宋_GB2312" w:hAnsi="宋体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（签字或盖章）</w:t>
            </w:r>
          </w:p>
          <w:p>
            <w:pPr>
              <w:spacing w:line="280" w:lineRule="exact"/>
              <w:jc w:val="right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 xml:space="preserve">      年 月 日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ascii="仿宋_GB2312" w:hAnsi="宋体" w:cs="??_GB2312"/>
                <w:kern w:val="0"/>
                <w:sz w:val="24"/>
              </w:rPr>
            </w:pPr>
            <w:r>
              <w:rPr>
                <w:rFonts w:hint="eastAsia" w:ascii="仿宋_GB2312" w:hAnsi="宋体" w:cs="??_GB2312"/>
                <w:kern w:val="0"/>
                <w:sz w:val="24"/>
              </w:rPr>
              <w:t>所在街道（镇）意见</w:t>
            </w:r>
          </w:p>
        </w:tc>
        <w:tc>
          <w:tcPr>
            <w:tcW w:w="3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仿宋_GB2312" w:hAnsi="宋体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仿宋_GB2312" w:hAnsi="宋体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仿宋_GB2312" w:hAnsi="宋体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（签字或盖章）</w:t>
            </w:r>
          </w:p>
          <w:p>
            <w:pPr>
              <w:spacing w:line="280" w:lineRule="exact"/>
              <w:jc w:val="right"/>
              <w:rPr>
                <w:rFonts w:ascii="仿宋_GB2312" w:hAnsi="宋体" w:cs="??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 xml:space="preserve">      年 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  <w:lang w:eastAsia="zh-CN"/>
              </w:rPr>
              <w:t>区房管局或</w:t>
            </w:r>
            <w:r>
              <w:rPr>
                <w:rFonts w:hint="eastAsia" w:ascii="仿宋_GB2312" w:hAnsi="宋体"/>
                <w:kern w:val="0"/>
                <w:sz w:val="24"/>
              </w:rPr>
              <w:t>区发改局（楼宇办）意见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仿宋_GB2312" w:hAnsi="宋体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仿宋_GB2312" w:hAnsi="宋体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hint="eastAsia" w:ascii="仿宋_GB2312" w:hAnsi="宋体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（签字或盖章）</w:t>
            </w:r>
          </w:p>
          <w:p>
            <w:pPr>
              <w:spacing w:line="280" w:lineRule="exact"/>
              <w:jc w:val="right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 xml:space="preserve">     年 月 日</w:t>
            </w:r>
          </w:p>
          <w:p>
            <w:pPr>
              <w:spacing w:line="280" w:lineRule="exact"/>
              <w:jc w:val="right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区市场监管局意见</w:t>
            </w:r>
          </w:p>
        </w:tc>
        <w:tc>
          <w:tcPr>
            <w:tcW w:w="1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hint="eastAsia" w:ascii="仿宋_GB2312" w:hAnsi="宋体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hint="eastAsia" w:ascii="仿宋_GB2312" w:hAnsi="宋体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hint="eastAsia" w:ascii="仿宋_GB2312" w:hAnsi="宋体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hint="eastAsia" w:ascii="仿宋_GB2312" w:hAnsi="宋体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（签字或盖章）</w:t>
            </w:r>
          </w:p>
          <w:p>
            <w:pPr>
              <w:spacing w:line="280" w:lineRule="exact"/>
              <w:jc w:val="right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 xml:space="preserve">     年 月 日</w:t>
            </w:r>
          </w:p>
          <w:p>
            <w:pPr>
              <w:spacing w:line="280" w:lineRule="exact"/>
              <w:jc w:val="right"/>
              <w:rPr>
                <w:rFonts w:ascii="仿宋_GB2312" w:hAnsi="宋体" w:cs="??_GB2312"/>
                <w:kern w:val="0"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??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区财政局意见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仿宋_GB2312" w:hAnsi="宋体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仿宋_GB2312" w:hAnsi="宋体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仿宋_GB2312" w:hAnsi="宋体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（签字或盖章）</w:t>
            </w:r>
          </w:p>
          <w:p>
            <w:pPr>
              <w:spacing w:line="280" w:lineRule="exact"/>
              <w:jc w:val="right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 xml:space="preserve">     年 月 日</w:t>
            </w:r>
          </w:p>
          <w:p>
            <w:pPr>
              <w:spacing w:line="280" w:lineRule="exact"/>
              <w:jc w:val="right"/>
              <w:rPr>
                <w:rFonts w:hint="eastAsia" w:ascii="仿宋_GB2312" w:hAnsi="宋体"/>
                <w:kern w:val="0"/>
                <w:sz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1440" w:hanging="1440" w:hangingChars="600"/>
        <w:textAlignment w:val="auto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  <w:lang w:eastAsia="zh-CN"/>
        </w:rPr>
        <w:t>填表说明</w:t>
      </w:r>
      <w:r>
        <w:rPr>
          <w:rFonts w:hint="eastAsia" w:ascii="仿宋_GB2312" w:eastAsia="仿宋_GB2312"/>
        </w:rPr>
        <w:t>：</w:t>
      </w:r>
      <w:r>
        <w:rPr>
          <w:rFonts w:hint="eastAsia" w:ascii="仿宋_GB2312" w:eastAsia="仿宋_GB2312"/>
          <w:lang w:val="en-US" w:eastAsia="zh-CN"/>
        </w:rPr>
        <w:t>1.本表涉及住宅老旧乘客电梯修复改造更新由区房管局签署审核意见，商务楼宇老旧乘客电梯修复改造更新由区发改局（楼宇办）签署审核意见；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1200" w:firstLineChars="500"/>
        <w:textAlignment w:val="auto"/>
        <w:rPr>
          <w:rFonts w:hint="eastAsia" w:ascii="仿宋_GB2312" w:eastAsia="仿宋_GB2312"/>
        </w:rPr>
      </w:pPr>
      <w:r>
        <w:rPr>
          <w:rFonts w:hint="eastAsia" w:ascii="仿宋_GB2312" w:eastAsia="仿宋_GB2312"/>
          <w:lang w:val="en-US" w:eastAsia="zh-CN"/>
        </w:rPr>
        <w:t>2.</w:t>
      </w:r>
      <w:r>
        <w:rPr>
          <w:rFonts w:hint="eastAsia" w:ascii="仿宋_GB2312" w:eastAsia="仿宋_GB2312"/>
        </w:rPr>
        <w:t>本表一式</w:t>
      </w:r>
      <w:r>
        <w:rPr>
          <w:rFonts w:hint="eastAsia" w:ascii="仿宋_GB2312" w:eastAsia="仿宋_GB2312"/>
          <w:lang w:eastAsia="zh-CN"/>
        </w:rPr>
        <w:t>四</w:t>
      </w:r>
      <w:r>
        <w:rPr>
          <w:rFonts w:hint="eastAsia" w:ascii="仿宋_GB2312" w:eastAsia="仿宋_GB2312"/>
        </w:rPr>
        <w:t>份，由申请人、市场监管局、区财政局</w:t>
      </w:r>
      <w:r>
        <w:rPr>
          <w:rFonts w:hint="eastAsia" w:ascii="仿宋_GB2312" w:eastAsia="仿宋_GB2312"/>
          <w:lang w:eastAsia="zh-CN"/>
        </w:rPr>
        <w:t>、存档</w:t>
      </w:r>
      <w:r>
        <w:rPr>
          <w:rFonts w:hint="eastAsia" w:ascii="仿宋_GB2312" w:eastAsia="仿宋_GB2312"/>
        </w:rPr>
        <w:t>各执一份。</w:t>
      </w:r>
    </w:p>
    <w:p>
      <w:pPr>
        <w:pStyle w:val="8"/>
        <w:widowControl w:val="0"/>
        <w:spacing w:before="156" w:beforeAutospacing="0" w:after="156" w:afterAutospacing="0" w:line="560" w:lineRule="exact"/>
        <w:ind w:left="6" w:leftChars="2" w:firstLine="3" w:firstLineChars="1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 xml:space="preserve">业主征求意见签名表        </w:t>
      </w:r>
    </w:p>
    <w:p>
      <w:pPr>
        <w:spacing w:line="520" w:lineRule="exact"/>
        <w:jc w:val="center"/>
        <w:rPr>
          <w:rFonts w:ascii="仿宋_GB2312" w:hAnsi="宋体"/>
          <w:bCs/>
          <w:sz w:val="28"/>
          <w:szCs w:val="28"/>
        </w:rPr>
      </w:pPr>
      <w:r>
        <w:rPr>
          <w:rFonts w:hint="eastAsia" w:ascii="仿宋_GB2312" w:hAnsi="宋体"/>
          <w:bCs/>
          <w:sz w:val="28"/>
          <w:szCs w:val="28"/>
        </w:rPr>
        <w:t xml:space="preserve">                                                年   月   日</w:t>
      </w:r>
    </w:p>
    <w:tbl>
      <w:tblPr>
        <w:tblStyle w:val="6"/>
        <w:tblW w:w="89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3254"/>
        <w:gridCol w:w="1085"/>
        <w:gridCol w:w="35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8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 xml:space="preserve">      关于小区</w:t>
            </w:r>
            <w:r>
              <w:rPr>
                <w:rFonts w:hint="eastAsia" w:ascii="宋体" w:hAnsi="宋体"/>
                <w:bCs/>
                <w:sz w:val="28"/>
                <w:szCs w:val="28"/>
                <w:u w:val="single"/>
              </w:rPr>
              <w:t> </w:t>
            </w:r>
            <w:r>
              <w:rPr>
                <w:rFonts w:hint="eastAsia" w:ascii="仿宋_GB2312" w:hAnsi="宋体"/>
                <w:bCs/>
                <w:sz w:val="28"/>
                <w:szCs w:val="28"/>
                <w:u w:val="single"/>
              </w:rPr>
              <w:t>　　</w:t>
            </w:r>
            <w:r>
              <w:rPr>
                <w:rFonts w:hint="eastAsia" w:ascii="仿宋_GB2312" w:hAnsi="宋体"/>
                <w:bCs/>
                <w:sz w:val="28"/>
                <w:szCs w:val="28"/>
              </w:rPr>
              <w:t>号楼第</w:t>
            </w:r>
            <w:r>
              <w:rPr>
                <w:rFonts w:hint="eastAsia" w:ascii="宋体" w:hAnsi="宋体"/>
                <w:bCs/>
                <w:sz w:val="28"/>
                <w:szCs w:val="28"/>
                <w:u w:val="single"/>
              </w:rPr>
              <w:t> </w:t>
            </w:r>
            <w:r>
              <w:rPr>
                <w:rFonts w:hint="eastAsia" w:ascii="仿宋_GB2312" w:hAnsi="宋体"/>
                <w:bCs/>
                <w:sz w:val="28"/>
                <w:szCs w:val="28"/>
                <w:u w:val="single"/>
              </w:rPr>
              <w:t xml:space="preserve">　　 </w:t>
            </w:r>
            <w:r>
              <w:rPr>
                <w:rFonts w:hint="eastAsia" w:ascii="仿宋_GB2312" w:hAnsi="宋体"/>
                <w:bCs/>
                <w:sz w:val="28"/>
                <w:szCs w:val="28"/>
              </w:rPr>
              <w:t>单元梯位业主申请电梯修复/改造/更新事宜，现征求业主意见。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20" w:lineRule="auto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bCs/>
                <w:sz w:val="28"/>
                <w:szCs w:val="28"/>
              </w:rPr>
              <w:t xml:space="preserve"> 房号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2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业主同意并签名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20" w:lineRule="auto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bCs/>
                <w:sz w:val="28"/>
                <w:szCs w:val="28"/>
              </w:rPr>
              <w:t>房号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20" w:lineRule="auto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业主同意并签名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20" w:lineRule="auto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20" w:lineRule="auto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20" w:lineRule="auto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20" w:lineRule="auto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20" w:lineRule="auto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20" w:lineRule="auto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20" w:lineRule="auto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20" w:lineRule="auto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673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20" w:lineRule="auto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20" w:lineRule="auto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20" w:lineRule="auto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20" w:lineRule="auto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20" w:lineRule="auto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20" w:lineRule="auto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20" w:lineRule="auto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20" w:lineRule="auto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20" w:lineRule="auto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20" w:lineRule="auto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20" w:lineRule="auto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20" w:lineRule="auto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20" w:lineRule="auto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20" w:lineRule="auto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20" w:lineRule="auto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20" w:lineRule="auto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</w:tbl>
    <w:p>
      <w:pPr>
        <w:pStyle w:val="8"/>
        <w:widowControl w:val="0"/>
        <w:spacing w:before="156" w:beforeAutospacing="0" w:after="156" w:afterAutospacing="0"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8"/>
        <w:widowControl w:val="0"/>
        <w:spacing w:before="156" w:beforeAutospacing="0" w:after="156" w:afterAutospacing="0" w:line="560" w:lineRule="exact"/>
        <w:rPr>
          <w:rFonts w:hint="eastAsia" w:ascii="黑体" w:hAnsi="黑体" w:eastAsia="黑体" w:cs="Times New Roman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黑体" w:hAnsi="黑体" w:eastAsia="黑体"/>
          <w:bCs/>
          <w:kern w:val="0"/>
          <w:sz w:val="44"/>
          <w:szCs w:val="44"/>
        </w:rPr>
      </w:pPr>
      <w:r>
        <w:rPr>
          <w:rFonts w:hint="eastAsia" w:ascii="黑体" w:hAnsi="黑体" w:eastAsia="黑体" w:cs="方正小标宋简体"/>
          <w:bCs/>
          <w:kern w:val="0"/>
          <w:sz w:val="44"/>
          <w:szCs w:val="44"/>
        </w:rPr>
        <w:t>业主授权委托书</w:t>
      </w:r>
    </w:p>
    <w:p>
      <w:pPr>
        <w:jc w:val="center"/>
        <w:rPr>
          <w:rFonts w:ascii="黑体" w:eastAsia="黑体"/>
          <w:szCs w:val="32"/>
        </w:rPr>
      </w:pPr>
    </w:p>
    <w:p>
      <w:pPr>
        <w:spacing w:line="560" w:lineRule="exact"/>
        <w:ind w:left="1500" w:hanging="1500" w:hangingChars="5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委托业主：鼓楼区XX小区业主共（ ）户，其中，同意修复/改造/更新电梯业主共（ ）户。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详细地址：鼓楼区XX街道（镇）XX路XX号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委托代理人：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身份证号码（营业执照号码）：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联系人：                 联系电话：</w:t>
      </w:r>
    </w:p>
    <w:p>
      <w:pPr>
        <w:spacing w:line="560" w:lineRule="exact"/>
        <w:ind w:firstLine="567" w:firstLineChars="189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兹委托代为申办修复/改造/更新电梯工程相关手续及财政补贴等有关事宜。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委托期限：自  年  月  日至  年  月  日止。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4"/>
        <w:widowControl/>
        <w:spacing w:line="560" w:lineRule="exact"/>
        <w:ind w:firstLine="3900" w:firstLineChars="13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全体委托业主：（签字/盖章）</w:t>
      </w:r>
    </w:p>
    <w:p>
      <w:pPr>
        <w:pStyle w:val="4"/>
        <w:widowControl/>
        <w:spacing w:line="560" w:lineRule="exact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  年  月  日</w:t>
      </w:r>
    </w:p>
    <w:p>
      <w:pPr>
        <w:pStyle w:val="4"/>
        <w:widowControl/>
        <w:spacing w:line="560" w:lineRule="exact"/>
        <w:jc w:val="both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4"/>
        <w:widowControl/>
        <w:spacing w:line="560" w:lineRule="exact"/>
        <w:jc w:val="both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4"/>
        <w:widowControl/>
        <w:spacing w:line="560" w:lineRule="exact"/>
        <w:jc w:val="both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4"/>
        <w:widowControl/>
        <w:spacing w:line="560" w:lineRule="exact"/>
        <w:jc w:val="both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8"/>
        <w:widowControl w:val="0"/>
        <w:spacing w:before="156" w:beforeAutospacing="0" w:after="156" w:afterAutospacing="0"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520" w:lineRule="exact"/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公    示</w:t>
      </w:r>
    </w:p>
    <w:p>
      <w:pPr>
        <w:spacing w:line="520" w:lineRule="exact"/>
        <w:jc w:val="center"/>
        <w:rPr>
          <w:rFonts w:ascii="宋体" w:hAnsi="宋体"/>
          <w:b/>
          <w:bCs/>
          <w:sz w:val="28"/>
          <w:szCs w:val="28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坐落于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已经三分之二业主同意修复/改造/更新电梯，现申请办理修复/改造/更新电梯手续，根据有关规定，现予以公示（方案详见附图）。本梯号业主及相关利益人如有不同意见，向协调方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业主代表（电话）/社区负责人（电话） </w:t>
      </w:r>
      <w:r>
        <w:rPr>
          <w:rFonts w:hint="eastAsia" w:ascii="仿宋_GB2312" w:hAnsi="仿宋_GB2312" w:eastAsia="仿宋_GB2312" w:cs="仿宋_GB2312"/>
          <w:sz w:val="32"/>
          <w:szCs w:val="32"/>
        </w:rPr>
        <w:t>反馈。协商不成的，请以书面形式（写明联系人及联系方式）向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街（镇）或社区居委会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反映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公示期10天，自即日起至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日。</w:t>
      </w:r>
    </w:p>
    <w:p>
      <w:pPr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 月   日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widowControl/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8"/>
        <w:widowControl w:val="0"/>
        <w:spacing w:before="156" w:beforeAutospacing="0" w:after="156" w:afterAutospacing="0"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line="52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公示证明</w:t>
      </w:r>
    </w:p>
    <w:p>
      <w:pPr>
        <w:spacing w:line="52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坐落于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业主同意关于</w:t>
      </w:r>
      <w:r>
        <w:rPr>
          <w:rFonts w:hint="eastAsia" w:ascii="仿宋_GB2312" w:hAnsi="仿宋_GB2312" w:eastAsia="仿宋_GB2312" w:cs="仿宋_GB2312"/>
          <w:sz w:val="30"/>
          <w:szCs w:val="30"/>
        </w:rPr>
        <w:t>修复/改造/更新</w:t>
      </w:r>
      <w:r>
        <w:rPr>
          <w:rFonts w:hint="eastAsia" w:ascii="仿宋_GB2312" w:hAnsi="仿宋_GB2312" w:eastAsia="仿宋_GB2312" w:cs="仿宋_GB2312"/>
          <w:sz w:val="32"/>
          <w:szCs w:val="32"/>
        </w:rPr>
        <w:t>电梯的方案，根据有关规定，于    年   月  日至  月  日，在小区内公示栏及楼梯间显著位置进行了张贴公示，公示期间未见异议。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right="560"/>
        <w:rPr>
          <w:rFonts w:ascii="仿宋_GB2312" w:hAnsi="宋体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XX社区（盖章）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XX街道办事处（镇政府）（盖章）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年  月  日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701" w:right="1531" w:bottom="1701" w:left="1531" w:header="851" w:footer="992" w:gutter="0"/>
          <w:pgNumType w:fmt="numberInDash"/>
          <w:cols w:space="0" w:num="1"/>
          <w:rtlGutter w:val="0"/>
          <w:docGrid w:type="lines" w:linePitch="447" w:charSpace="0"/>
        </w:sectPr>
      </w:pPr>
    </w:p>
    <w:p>
      <w:pPr>
        <w:pStyle w:val="8"/>
        <w:widowControl w:val="0"/>
        <w:spacing w:before="156" w:beforeAutospacing="0" w:after="156" w:afterAutospacing="0" w:line="560" w:lineRule="exact"/>
        <w:rPr>
          <w:rFonts w:hint="eastAsia" w:ascii="黑体" w:hAnsi="黑体" w:eastAsia="黑体" w:cs="Times New Roman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jc w:val="center"/>
        <w:rPr>
          <w:rFonts w:ascii="黑体" w:hAnsi="黑体" w:eastAsia="黑体"/>
          <w:bCs/>
          <w:kern w:val="0"/>
          <w:sz w:val="44"/>
          <w:szCs w:val="44"/>
        </w:rPr>
      </w:pPr>
      <w:r>
        <w:rPr>
          <w:rFonts w:hint="eastAsia" w:ascii="黑体" w:hAnsi="黑体" w:eastAsia="黑体" w:cs="方正小标宋简体"/>
          <w:bCs/>
          <w:kern w:val="0"/>
          <w:sz w:val="44"/>
          <w:szCs w:val="44"/>
        </w:rPr>
        <w:t>鼓楼区老旧乘客电梯修复改造更新财政补贴资金汇总表</w:t>
      </w:r>
    </w:p>
    <w:p>
      <w:pPr>
        <w:pStyle w:val="8"/>
        <w:widowControl w:val="0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填报单位： </w:t>
      </w:r>
      <w:r>
        <w:rPr>
          <w:rFonts w:hint="eastAsia" w:ascii="??_GB2312" w:hAnsi="Times New Roman" w:cs="Times New Roman"/>
        </w:rPr>
        <w:t xml:space="preserve">                                                                               </w:t>
      </w:r>
      <w:r>
        <w:rPr>
          <w:rFonts w:hint="eastAsia" w:ascii="仿宋_GB2312" w:hAnsi="仿宋_GB2312" w:eastAsia="仿宋_GB2312" w:cs="仿宋_GB2312"/>
        </w:rPr>
        <w:t xml:space="preserve">   时间：</w:t>
      </w:r>
    </w:p>
    <w:tbl>
      <w:tblPr>
        <w:tblStyle w:val="6"/>
        <w:tblW w:w="149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276"/>
        <w:gridCol w:w="1417"/>
        <w:gridCol w:w="1843"/>
        <w:gridCol w:w="1276"/>
        <w:gridCol w:w="850"/>
        <w:gridCol w:w="709"/>
        <w:gridCol w:w="6"/>
        <w:gridCol w:w="783"/>
        <w:gridCol w:w="720"/>
        <w:gridCol w:w="720"/>
        <w:gridCol w:w="1172"/>
        <w:gridCol w:w="1172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9"/>
              </w:rPr>
              <w:t>申请人姓名</w:t>
            </w:r>
          </w:p>
          <w:p>
            <w:pPr>
              <w:pStyle w:val="8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9"/>
              </w:rPr>
              <w:t>（委托办理人）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小区名称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所属街（镇）、社区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9"/>
                <w:kern w:val="0"/>
                <w:sz w:val="24"/>
              </w:rPr>
              <w:t>电梯注册代码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完成时间</w:t>
            </w:r>
          </w:p>
        </w:tc>
        <w:tc>
          <w:tcPr>
            <w:tcW w:w="2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完成方式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涉及</w:t>
            </w: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施工单位名称</w:t>
            </w: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投入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资金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财政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补贴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资金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??_GB2312" w:eastAsia="Times New Roman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ascii="??_GB2312" w:eastAsia="Times New Roman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??_GB2312" w:eastAsia="Times New Roman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eastAsia="Times New Roman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center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1"/>
              </w:rPr>
              <w:t>修复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1"/>
              </w:rPr>
              <w:t>改造</w:t>
            </w: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1"/>
              </w:rPr>
              <w:t>更新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1"/>
              </w:rPr>
              <w:t>户数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1"/>
              </w:rPr>
              <w:t>同意户数</w:t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80" w:lineRule="exact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line="280" w:lineRule="exact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line="280" w:lineRule="exact"/>
              <w:rPr>
                <w:rFonts w:ascii="??_GB2312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exac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??_GB2312" w:hAnsi="Times New Roman" w:eastAsia="Times New Roman" w:cs="Times New Roman"/>
              </w:rPr>
            </w:pPr>
          </w:p>
        </w:tc>
      </w:tr>
    </w:tbl>
    <w:p>
      <w:pPr>
        <w:pStyle w:val="8"/>
        <w:widowControl w:val="0"/>
        <w:spacing w:before="0" w:beforeAutospacing="0" w:after="0" w:afterAutospacing="0" w:line="560" w:lineRule="exact"/>
        <w:rPr>
          <w:rFonts w:hint="eastAsia"/>
        </w:rPr>
        <w:sectPr>
          <w:pgSz w:w="16838" w:h="11906" w:orient="landscape"/>
          <w:pgMar w:top="1531" w:right="1701" w:bottom="1531" w:left="1701" w:header="851" w:footer="992" w:gutter="0"/>
          <w:pgNumType w:fmt="numberInDash"/>
          <w:cols w:space="0" w:num="1"/>
          <w:rtlGutter w:val="0"/>
          <w:docGrid w:type="lines" w:linePitch="447" w:charSpace="0"/>
        </w:sectPr>
      </w:pPr>
      <w:r>
        <w:rPr>
          <w:rFonts w:hint="eastAsia" w:ascii="仿宋_GB2312" w:hAnsi="仿宋_GB2312" w:eastAsia="仿宋_GB2312" w:cs="仿宋_GB2312"/>
        </w:rPr>
        <w:t xml:space="preserve">填报单位负责人：     </w:t>
      </w:r>
      <w:r>
        <w:rPr>
          <w:rFonts w:hint="eastAsia" w:ascii="??_GB2312" w:hAnsi="Times New Roman" w:cs="Times New Roman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</w:rPr>
        <w:t>填报人：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Abyssinica SI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1"/>
    <w:family w:val="auto"/>
    <w:pitch w:val="default"/>
    <w:sig w:usb0="E7006EFF" w:usb1="D200FDFF" w:usb2="0A246029" w:usb3="0400200C" w:csb0="600001FF" w:csb1="DFFF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6WfJFrcBAABU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9FEED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方正仿宋_GBK" w:cs="Times New Roman"/>
      <w:color w:val="000000"/>
      <w:kern w:val="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_Style 2"/>
    <w:basedOn w:val="1"/>
    <w:qFormat/>
    <w:uiPriority w:val="0"/>
    <w:pPr>
      <w:ind w:firstLine="420" w:firstLineChars="200"/>
    </w:pPr>
    <w:rPr>
      <w:rFonts w:ascii="Calibri" w:hAnsi="Calibri" w:eastAsia="宋体" w:cs="Calibri"/>
      <w:sz w:val="21"/>
      <w:szCs w:val="21"/>
    </w:rPr>
  </w:style>
  <w:style w:type="paragraph" w:customStyle="1" w:styleId="8">
    <w:name w:val="section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</w:rPr>
  </w:style>
  <w:style w:type="paragraph" w:customStyle="1" w:styleId="9">
    <w:name w:val="BodyText1I2"/>
    <w:basedOn w:val="10"/>
    <w:qFormat/>
    <w:uiPriority w:val="0"/>
    <w:pPr>
      <w:spacing w:after="120" w:line="240" w:lineRule="auto"/>
      <w:ind w:left="420" w:leftChars="200" w:firstLine="420" w:firstLineChars="200"/>
      <w:jc w:val="both"/>
      <w:textAlignment w:val="baseline"/>
    </w:pPr>
  </w:style>
  <w:style w:type="paragraph" w:customStyle="1" w:styleId="10">
    <w:name w:val="BodyTextIndent"/>
    <w:basedOn w:val="1"/>
    <w:qFormat/>
    <w:uiPriority w:val="0"/>
    <w:pPr>
      <w:spacing w:after="120" w:line="240" w:lineRule="auto"/>
      <w:ind w:left="42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171D4F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林婕</cp:lastModifiedBy>
  <dcterms:modified xsi:type="dcterms:W3CDTF">2020-06-29T18:12:07Z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2052-10.8.0.6920</vt:lpwstr>
  </property>
</Properties>
</file>